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0E5" w:rsidRPr="00A52630" w:rsidRDefault="007120E5" w:rsidP="00FF2BD6">
      <w:pPr>
        <w:spacing w:line="228" w:lineRule="auto"/>
        <w:jc w:val="center"/>
        <w:rPr>
          <w:rStyle w:val="fontstyle01"/>
          <w:rFonts w:ascii="TH SarabunPSK" w:hAnsi="TH SarabunPSK" w:cs="TH SarabunPSK" w:hint="cs"/>
          <w:sz w:val="28"/>
          <w:szCs w:val="28"/>
          <w:cs/>
        </w:rPr>
      </w:pPr>
      <w:bookmarkStart w:id="0" w:name="_GoBack"/>
      <w:bookmarkEnd w:id="0"/>
      <w:r w:rsidRPr="00A52630">
        <w:rPr>
          <w:rStyle w:val="fontstyle01"/>
          <w:rFonts w:ascii="TH SarabunPSK" w:hAnsi="TH SarabunPSK" w:cs="TH SarabunPSK" w:hint="cs"/>
          <w:b/>
          <w:bCs/>
          <w:spacing w:val="-8"/>
          <w:sz w:val="28"/>
          <w:szCs w:val="28"/>
          <w:cs/>
        </w:rPr>
        <w:t>การประเมินความเสี่ยงด้านการฟอกเงินและการสนับสนุนทางการเงินแก่การก่อการร้ายและการแพร่ขยายอาวุธที่มีอานุภาพ</w:t>
      </w:r>
      <w:r w:rsidRPr="00A52630">
        <w:rPr>
          <w:rStyle w:val="fontstyle01"/>
          <w:rFonts w:ascii="TH SarabunPSK" w:hAnsi="TH SarabunPSK" w:cs="TH SarabunPSK" w:hint="cs"/>
          <w:b/>
          <w:bCs/>
          <w:sz w:val="28"/>
          <w:szCs w:val="28"/>
          <w:cs/>
        </w:rPr>
        <w:t>ทำลายล้างสูงเกี่ยวกับผลิตภัณฑ์</w:t>
      </w:r>
      <w:r w:rsidR="00561B75" w:rsidRPr="00A52630">
        <w:rPr>
          <w:rStyle w:val="fontstyle01"/>
          <w:rFonts w:ascii="TH SarabunPSK" w:hAnsi="TH SarabunPSK" w:cs="TH SarabunPSK" w:hint="cs"/>
          <w:b/>
          <w:bCs/>
          <w:sz w:val="28"/>
          <w:szCs w:val="28"/>
          <w:cs/>
        </w:rPr>
        <w:t>หรือ</w:t>
      </w:r>
      <w:r w:rsidRPr="00A52630">
        <w:rPr>
          <w:rStyle w:val="fontstyle01"/>
          <w:rFonts w:ascii="TH SarabunPSK" w:hAnsi="TH SarabunPSK" w:cs="TH SarabunPSK" w:hint="cs"/>
          <w:b/>
          <w:bCs/>
          <w:sz w:val="28"/>
          <w:szCs w:val="28"/>
          <w:cs/>
        </w:rPr>
        <w:t>บริการ</w:t>
      </w:r>
      <w:r w:rsidR="00D14677" w:rsidRPr="00A52630">
        <w:rPr>
          <w:rStyle w:val="fontstyle01"/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1E5911" w:rsidRPr="00A52630">
        <w:rPr>
          <w:rStyle w:val="fontstyle01"/>
          <w:rFonts w:ascii="TH SarabunPSK" w:hAnsi="TH SarabunPSK" w:cs="TH SarabunPSK" w:hint="cs"/>
          <w:sz w:val="28"/>
          <w:szCs w:val="28"/>
          <w:cs/>
        </w:rPr>
        <w:t>ของ</w:t>
      </w:r>
      <w:r w:rsidR="00FC0134" w:rsidRPr="00A52630">
        <w:rPr>
          <w:rStyle w:val="fontstyle01"/>
          <w:rFonts w:ascii="TH SarabunPSK" w:hAnsi="TH SarabunPSK" w:cs="TH SarabunPSK" w:hint="cs"/>
          <w:sz w:val="28"/>
          <w:szCs w:val="28"/>
          <w:cs/>
        </w:rPr>
        <w:t>........................</w:t>
      </w:r>
      <w:r w:rsidR="001E5911" w:rsidRPr="00A52630">
        <w:rPr>
          <w:rStyle w:val="fontstyle01"/>
          <w:rFonts w:ascii="TH SarabunPSK" w:hAnsi="TH SarabunPSK" w:cs="TH SarabunPSK" w:hint="cs"/>
          <w:sz w:val="28"/>
          <w:szCs w:val="28"/>
        </w:rPr>
        <w:t>……………………………………………………..</w:t>
      </w:r>
      <w:r w:rsidR="00FC0134" w:rsidRPr="00A52630">
        <w:rPr>
          <w:rStyle w:val="fontstyle01"/>
          <w:rFonts w:ascii="TH SarabunPSK" w:hAnsi="TH SarabunPSK" w:cs="TH SarabunPSK"/>
          <w:sz w:val="28"/>
          <w:szCs w:val="28"/>
        </w:rPr>
        <w:t xml:space="preserve"> </w:t>
      </w:r>
    </w:p>
    <w:p w:rsidR="00812169" w:rsidRPr="00A52630" w:rsidRDefault="00812169" w:rsidP="00FF2BD6">
      <w:pPr>
        <w:spacing w:line="228" w:lineRule="auto"/>
        <w:jc w:val="center"/>
        <w:rPr>
          <w:rFonts w:ascii="TH SarabunPSK" w:hAnsi="TH SarabunPSK" w:cs="TH SarabunPSK" w:hint="cs"/>
          <w:b/>
          <w:bCs/>
          <w:color w:val="000000"/>
          <w:sz w:val="28"/>
        </w:rPr>
      </w:pPr>
    </w:p>
    <w:p w:rsidR="007120E5" w:rsidRPr="00A52630" w:rsidRDefault="008549BE" w:rsidP="00FF2BD6">
      <w:pPr>
        <w:spacing w:before="120" w:line="228" w:lineRule="auto"/>
        <w:jc w:val="thaiDistribute"/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</w:pPr>
      <w:r w:rsidRPr="00A52630">
        <w:rPr>
          <w:rFonts w:ascii="TH SarabunPSK" w:hAnsi="TH SarabunPSK" w:cs="TH SarabunPSK" w:hint="cs"/>
          <w:b/>
          <w:bCs/>
          <w:color w:val="000000"/>
          <w:sz w:val="28"/>
          <w:u w:val="single"/>
          <w:cs/>
        </w:rPr>
        <w:t xml:space="preserve">1. </w:t>
      </w:r>
      <w:r w:rsidR="007120E5" w:rsidRPr="00A52630">
        <w:rPr>
          <w:rFonts w:ascii="TH SarabunPSK" w:hAnsi="TH SarabunPSK" w:cs="TH SarabunPSK" w:hint="cs"/>
          <w:b/>
          <w:bCs/>
          <w:color w:val="000000"/>
          <w:sz w:val="28"/>
          <w:u w:val="single"/>
          <w:cs/>
        </w:rPr>
        <w:t>ขั้นตอน</w:t>
      </w:r>
      <w:r w:rsidR="007120E5" w:rsidRPr="00A52630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การประเมินความเสี่ยง</w:t>
      </w:r>
      <w:r w:rsidR="001243F4" w:rsidRPr="00A52630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ฯ สำหรับ</w:t>
      </w:r>
      <w:r w:rsidR="007120E5" w:rsidRPr="00A52630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ผลิตภัณฑ์</w:t>
      </w:r>
      <w:r w:rsidR="00651C6A" w:rsidRPr="00A52630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หรือ</w:t>
      </w:r>
      <w:r w:rsidR="007120E5" w:rsidRPr="00A52630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บริการ</w:t>
      </w:r>
      <w:r w:rsidR="00651C6A" w:rsidRPr="00A52630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 xml:space="preserve"> </w:t>
      </w:r>
    </w:p>
    <w:p w:rsidR="007120E5" w:rsidRPr="00A52630" w:rsidRDefault="006D3C9D" w:rsidP="00FF2BD6">
      <w:pPr>
        <w:spacing w:line="228" w:lineRule="auto"/>
        <w:jc w:val="thaiDistribute"/>
        <w:rPr>
          <w:rFonts w:ascii="TH SarabunPSK" w:hAnsi="TH SarabunPSK" w:cs="TH SarabunPSK" w:hint="cs"/>
          <w:color w:val="000000"/>
          <w:sz w:val="28"/>
          <w:cs/>
        </w:rPr>
      </w:pPr>
      <w:r w:rsidRPr="00A52630">
        <w:rPr>
          <w:rFonts w:ascii="TH SarabunPSK" w:hAnsi="TH SarabunPSK" w:cs="TH SarabunPSK" w:hint="cs"/>
          <w:color w:val="000000"/>
          <w:sz w:val="28"/>
        </w:rPr>
        <w:sym w:font="Wingdings" w:char="F0D8"/>
      </w:r>
      <w:r w:rsidR="007120E5" w:rsidRPr="00A52630">
        <w:rPr>
          <w:rFonts w:ascii="TH SarabunPSK" w:hAnsi="TH SarabunPSK" w:cs="TH SarabunPSK" w:hint="cs"/>
          <w:color w:val="000000"/>
          <w:sz w:val="28"/>
          <w:cs/>
        </w:rPr>
        <w:t xml:space="preserve"> ขั้นตอนที่</w:t>
      </w:r>
      <w:r w:rsidRPr="00A52630">
        <w:rPr>
          <w:rFonts w:ascii="TH SarabunPSK" w:hAnsi="TH SarabunPSK" w:cs="TH SarabunPSK" w:hint="cs"/>
          <w:color w:val="000000"/>
          <w:sz w:val="28"/>
          <w:cs/>
        </w:rPr>
        <w:t xml:space="preserve"> 1 </w:t>
      </w:r>
      <w:r w:rsidR="007120E5" w:rsidRPr="00A52630">
        <w:rPr>
          <w:rFonts w:ascii="TH SarabunPSK" w:hAnsi="TH SarabunPSK" w:cs="TH SarabunPSK" w:hint="cs"/>
          <w:color w:val="000000"/>
          <w:sz w:val="28"/>
          <w:cs/>
        </w:rPr>
        <w:t>รวบรวมผลิตภัณฑ์และบริการ</w:t>
      </w:r>
      <w:r w:rsidR="009E6366" w:rsidRPr="00A52630">
        <w:rPr>
          <w:rFonts w:ascii="TH SarabunPSK" w:hAnsi="TH SarabunPSK" w:cs="TH SarabunPSK" w:hint="cs"/>
          <w:color w:val="000000"/>
          <w:sz w:val="28"/>
          <w:cs/>
        </w:rPr>
        <w:t>ที่</w:t>
      </w:r>
      <w:r w:rsidR="00561B75" w:rsidRPr="00A52630">
        <w:rPr>
          <w:rStyle w:val="fontstyle01"/>
          <w:rFonts w:ascii="TH SarabunPSK" w:hAnsi="TH SarabunPSK" w:cs="TH SarabunPSK" w:hint="cs"/>
          <w:sz w:val="28"/>
          <w:szCs w:val="28"/>
          <w:cs/>
        </w:rPr>
        <w:t>บริษัทฯ ใ</w:t>
      </w:r>
      <w:r w:rsidR="009E6366" w:rsidRPr="00A52630">
        <w:rPr>
          <w:rFonts w:ascii="TH SarabunPSK" w:hAnsi="TH SarabunPSK" w:cs="TH SarabunPSK" w:hint="cs"/>
          <w:color w:val="000000"/>
          <w:sz w:val="28"/>
          <w:cs/>
        </w:rPr>
        <w:t>ห้บริการแก่ลูกค้า</w:t>
      </w:r>
    </w:p>
    <w:p w:rsidR="00561B75" w:rsidRPr="00A52630" w:rsidRDefault="006D3C9D" w:rsidP="00FF2BD6">
      <w:pPr>
        <w:spacing w:line="228" w:lineRule="auto"/>
        <w:jc w:val="thaiDistribute"/>
        <w:rPr>
          <w:rStyle w:val="fontstyle01"/>
          <w:rFonts w:ascii="TH SarabunPSK" w:hAnsi="TH SarabunPSK" w:cs="TH SarabunPSK" w:hint="cs"/>
          <w:sz w:val="28"/>
          <w:szCs w:val="28"/>
        </w:rPr>
      </w:pPr>
      <w:r w:rsidRPr="00A52630">
        <w:rPr>
          <w:rFonts w:ascii="TH SarabunPSK" w:hAnsi="TH SarabunPSK" w:cs="TH SarabunPSK" w:hint="cs"/>
          <w:color w:val="000000"/>
          <w:sz w:val="28"/>
        </w:rPr>
        <w:sym w:font="Wingdings" w:char="F0D8"/>
      </w:r>
      <w:r w:rsidRPr="00A5263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9E6366" w:rsidRPr="00A52630">
        <w:rPr>
          <w:rFonts w:ascii="TH SarabunPSK" w:hAnsi="TH SarabunPSK" w:cs="TH SarabunPSK" w:hint="cs"/>
          <w:color w:val="000000"/>
          <w:spacing w:val="-4"/>
          <w:sz w:val="28"/>
          <w:cs/>
        </w:rPr>
        <w:t>ขั้นตอนที่</w:t>
      </w:r>
      <w:r w:rsidRPr="00A52630">
        <w:rPr>
          <w:rFonts w:ascii="TH SarabunPSK" w:hAnsi="TH SarabunPSK" w:cs="TH SarabunPSK" w:hint="cs"/>
          <w:color w:val="000000"/>
          <w:spacing w:val="-4"/>
          <w:sz w:val="28"/>
          <w:cs/>
        </w:rPr>
        <w:t xml:space="preserve"> 2</w:t>
      </w:r>
      <w:r w:rsidR="009E6366" w:rsidRPr="00A52630">
        <w:rPr>
          <w:rFonts w:ascii="TH SarabunPSK" w:hAnsi="TH SarabunPSK" w:cs="TH SarabunPSK" w:hint="cs"/>
          <w:color w:val="000000"/>
          <w:spacing w:val="-4"/>
          <w:sz w:val="28"/>
          <w:cs/>
        </w:rPr>
        <w:t xml:space="preserve"> </w:t>
      </w:r>
      <w:r w:rsidR="009E6366" w:rsidRPr="00A52630">
        <w:rPr>
          <w:rStyle w:val="fontstyle01"/>
          <w:rFonts w:ascii="TH SarabunPSK" w:hAnsi="TH SarabunPSK" w:cs="TH SarabunPSK" w:hint="cs"/>
          <w:spacing w:val="-4"/>
          <w:sz w:val="28"/>
          <w:szCs w:val="28"/>
          <w:cs/>
        </w:rPr>
        <w:t>ดำเนินการประเมินความเสี่ยง</w:t>
      </w:r>
      <w:r w:rsidR="001243F4" w:rsidRPr="00A52630">
        <w:rPr>
          <w:rStyle w:val="fontstyle01"/>
          <w:rFonts w:ascii="TH SarabunPSK" w:hAnsi="TH SarabunPSK" w:cs="TH SarabunPSK" w:hint="cs"/>
          <w:spacing w:val="-4"/>
          <w:sz w:val="28"/>
          <w:szCs w:val="28"/>
          <w:cs/>
        </w:rPr>
        <w:t>ด้านการฟอกเงินและการสนับสนุนทางการเงินแก่การก่อการร้าย</w:t>
      </w:r>
      <w:r w:rsidR="001243F4" w:rsidRPr="00A52630">
        <w:rPr>
          <w:rStyle w:val="fontstyle01"/>
          <w:rFonts w:ascii="TH SarabunPSK" w:hAnsi="TH SarabunPSK" w:cs="TH SarabunPSK" w:hint="cs"/>
          <w:sz w:val="28"/>
          <w:szCs w:val="28"/>
          <w:cs/>
        </w:rPr>
        <w:t>และการแพร่ขยายอาวุธที่มีอานุภาพทำลายล้างสูง</w:t>
      </w:r>
      <w:r w:rsidR="001243F4" w:rsidRPr="00A52630">
        <w:rPr>
          <w:rFonts w:ascii="TH SarabunPSK" w:hAnsi="TH SarabunPSK" w:cs="TH SarabunPSK" w:hint="cs"/>
          <w:color w:val="000000"/>
          <w:sz w:val="28"/>
          <w:cs/>
        </w:rPr>
        <w:t xml:space="preserve"> สำหรับ</w:t>
      </w:r>
      <w:r w:rsidR="001243F4" w:rsidRPr="00A52630">
        <w:rPr>
          <w:rStyle w:val="fontstyle01"/>
          <w:rFonts w:ascii="TH SarabunPSK" w:hAnsi="TH SarabunPSK" w:cs="TH SarabunPSK" w:hint="cs"/>
          <w:sz w:val="28"/>
          <w:szCs w:val="28"/>
          <w:cs/>
        </w:rPr>
        <w:t>ผลิตภัณฑ์และบริการ</w:t>
      </w:r>
      <w:r w:rsidR="001243F4" w:rsidRPr="00A52630">
        <w:rPr>
          <w:rFonts w:ascii="TH SarabunPSK" w:hAnsi="TH SarabunPSK" w:cs="TH SarabunPSK" w:hint="cs"/>
          <w:color w:val="000000"/>
          <w:sz w:val="28"/>
          <w:cs/>
        </w:rPr>
        <w:t>ของ</w:t>
      </w:r>
      <w:r w:rsidR="00561B75" w:rsidRPr="00A52630">
        <w:rPr>
          <w:rStyle w:val="fontstyle01"/>
          <w:rFonts w:ascii="TH SarabunPSK" w:hAnsi="TH SarabunPSK" w:cs="TH SarabunPSK" w:hint="cs"/>
          <w:sz w:val="28"/>
          <w:szCs w:val="28"/>
          <w:cs/>
        </w:rPr>
        <w:t xml:space="preserve">บริษัทฯ </w:t>
      </w:r>
    </w:p>
    <w:p w:rsidR="006D3C9D" w:rsidRPr="00A52630" w:rsidRDefault="006D3C9D" w:rsidP="00FF2BD6">
      <w:pPr>
        <w:spacing w:line="228" w:lineRule="auto"/>
        <w:jc w:val="thaiDistribute"/>
        <w:rPr>
          <w:rFonts w:ascii="TH SarabunPSK" w:hAnsi="TH SarabunPSK" w:cs="TH SarabunPSK" w:hint="cs"/>
          <w:color w:val="000000"/>
          <w:sz w:val="28"/>
        </w:rPr>
      </w:pPr>
      <w:r w:rsidRPr="00A52630">
        <w:rPr>
          <w:rFonts w:ascii="TH SarabunPSK" w:hAnsi="TH SarabunPSK" w:cs="TH SarabunPSK" w:hint="cs"/>
          <w:color w:val="000000"/>
          <w:sz w:val="28"/>
        </w:rPr>
        <w:sym w:font="Wingdings" w:char="F0D8"/>
      </w:r>
      <w:r w:rsidRPr="00A5263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A52630">
        <w:rPr>
          <w:rFonts w:ascii="TH SarabunPSK" w:hAnsi="TH SarabunPSK" w:cs="TH SarabunPSK" w:hint="cs"/>
          <w:color w:val="000000"/>
          <w:spacing w:val="-8"/>
          <w:sz w:val="28"/>
          <w:cs/>
        </w:rPr>
        <w:t>ขั้นตอนที่ 3 กำหนดมาตรการบรรเทาความเสี่ยง</w:t>
      </w:r>
      <w:r w:rsidRPr="00A52630">
        <w:rPr>
          <w:rStyle w:val="fontstyle01"/>
          <w:rFonts w:ascii="TH SarabunPSK" w:hAnsi="TH SarabunPSK" w:cs="TH SarabunPSK" w:hint="cs"/>
          <w:spacing w:val="-8"/>
          <w:sz w:val="28"/>
          <w:szCs w:val="28"/>
          <w:cs/>
        </w:rPr>
        <w:t>ด้านการฟอกเงินและการสนับสนุนทางการเงินแก่การก่อการร้าย</w:t>
      </w:r>
      <w:r w:rsidRPr="00A52630">
        <w:rPr>
          <w:rStyle w:val="fontstyle01"/>
          <w:rFonts w:ascii="TH SarabunPSK" w:hAnsi="TH SarabunPSK" w:cs="TH SarabunPSK" w:hint="cs"/>
          <w:sz w:val="28"/>
          <w:szCs w:val="28"/>
          <w:cs/>
        </w:rPr>
        <w:t>และการแพร่ขยายอาวุธที่มีอานุภาพทำลายล้างสูง</w:t>
      </w:r>
      <w:r w:rsidRPr="00A52630">
        <w:rPr>
          <w:rFonts w:ascii="TH SarabunPSK" w:hAnsi="TH SarabunPSK" w:cs="TH SarabunPSK" w:hint="cs"/>
          <w:color w:val="000000"/>
          <w:sz w:val="28"/>
          <w:cs/>
        </w:rPr>
        <w:t xml:space="preserve"> สำหรับ</w:t>
      </w:r>
      <w:r w:rsidRPr="00A52630">
        <w:rPr>
          <w:rStyle w:val="fontstyle01"/>
          <w:rFonts w:ascii="TH SarabunPSK" w:hAnsi="TH SarabunPSK" w:cs="TH SarabunPSK" w:hint="cs"/>
          <w:sz w:val="28"/>
          <w:szCs w:val="28"/>
          <w:cs/>
        </w:rPr>
        <w:t>ผลิตภัณฑ์และบริการ</w:t>
      </w:r>
      <w:r w:rsidRPr="00A52630">
        <w:rPr>
          <w:rFonts w:ascii="TH SarabunPSK" w:hAnsi="TH SarabunPSK" w:cs="TH SarabunPSK" w:hint="cs"/>
          <w:color w:val="000000"/>
          <w:sz w:val="28"/>
          <w:cs/>
        </w:rPr>
        <w:t>ของ</w:t>
      </w:r>
      <w:r w:rsidR="00561B75" w:rsidRPr="00A52630">
        <w:rPr>
          <w:rStyle w:val="fontstyle01"/>
          <w:rFonts w:ascii="TH SarabunPSK" w:hAnsi="TH SarabunPSK" w:cs="TH SarabunPSK" w:hint="cs"/>
          <w:sz w:val="28"/>
          <w:szCs w:val="28"/>
          <w:cs/>
        </w:rPr>
        <w:t>บริษัทฯ</w:t>
      </w:r>
    </w:p>
    <w:p w:rsidR="006D3C9D" w:rsidRPr="00A52630" w:rsidRDefault="006D3C9D" w:rsidP="00FF2BD6">
      <w:pPr>
        <w:spacing w:line="228" w:lineRule="auto"/>
        <w:jc w:val="thaiDistribute"/>
        <w:rPr>
          <w:rFonts w:ascii="TH SarabunPSK" w:hAnsi="TH SarabunPSK" w:cs="TH SarabunPSK" w:hint="cs"/>
          <w:color w:val="000000"/>
          <w:sz w:val="28"/>
        </w:rPr>
      </w:pPr>
      <w:r w:rsidRPr="00A52630">
        <w:rPr>
          <w:rFonts w:ascii="TH SarabunPSK" w:hAnsi="TH SarabunPSK" w:cs="TH SarabunPSK" w:hint="cs"/>
          <w:color w:val="000000"/>
          <w:sz w:val="28"/>
        </w:rPr>
        <w:sym w:font="Wingdings" w:char="F0D8"/>
      </w:r>
      <w:r w:rsidRPr="00A52630">
        <w:rPr>
          <w:rFonts w:ascii="TH SarabunPSK" w:hAnsi="TH SarabunPSK" w:cs="TH SarabunPSK" w:hint="cs"/>
          <w:color w:val="000000"/>
          <w:sz w:val="28"/>
          <w:cs/>
        </w:rPr>
        <w:t xml:space="preserve"> ขั้นตอนที่ 4 </w:t>
      </w:r>
      <w:r w:rsidR="00C44114" w:rsidRPr="00A52630">
        <w:rPr>
          <w:rFonts w:ascii="TH SarabunPSK" w:hAnsi="TH SarabunPSK" w:cs="TH SarabunPSK" w:hint="cs"/>
          <w:color w:val="000000"/>
          <w:sz w:val="28"/>
          <w:cs/>
        </w:rPr>
        <w:t>ทบทวน</w:t>
      </w:r>
      <w:r w:rsidRPr="00A52630">
        <w:rPr>
          <w:rFonts w:ascii="TH SarabunPSK" w:hAnsi="TH SarabunPSK" w:cs="TH SarabunPSK" w:hint="cs"/>
          <w:color w:val="000000"/>
          <w:spacing w:val="-2"/>
          <w:sz w:val="28"/>
          <w:cs/>
        </w:rPr>
        <w:t>ความเสี่ยง</w:t>
      </w:r>
      <w:r w:rsidR="00C44114" w:rsidRPr="00A52630">
        <w:rPr>
          <w:rStyle w:val="fontstyle01"/>
          <w:rFonts w:ascii="TH SarabunPSK" w:hAnsi="TH SarabunPSK" w:cs="TH SarabunPSK" w:hint="cs"/>
          <w:sz w:val="28"/>
          <w:szCs w:val="28"/>
          <w:cs/>
        </w:rPr>
        <w:t>ด้านการฟอกเงินและการสนับสนุนทางการเงินแก่การ</w:t>
      </w:r>
      <w:r w:rsidR="00C44114" w:rsidRPr="00A52630">
        <w:rPr>
          <w:rStyle w:val="fontstyle01"/>
          <w:rFonts w:ascii="TH SarabunPSK" w:hAnsi="TH SarabunPSK" w:cs="TH SarabunPSK" w:hint="cs"/>
          <w:spacing w:val="-2"/>
          <w:sz w:val="28"/>
          <w:szCs w:val="28"/>
          <w:cs/>
        </w:rPr>
        <w:t>ก่อการร้ายและการแพร่ขยายอาวุธ</w:t>
      </w:r>
      <w:r w:rsidR="00C44114" w:rsidRPr="00A52630">
        <w:rPr>
          <w:rStyle w:val="fontstyle01"/>
          <w:rFonts w:ascii="TH SarabunPSK" w:hAnsi="TH SarabunPSK" w:cs="TH SarabunPSK" w:hint="cs"/>
          <w:spacing w:val="-2"/>
          <w:sz w:val="28"/>
          <w:szCs w:val="28"/>
          <w:cs/>
        </w:rPr>
        <w:br/>
        <w:t>ที่มีอานุภาพทำลายล้างสูง</w:t>
      </w:r>
      <w:r w:rsidRPr="00A52630">
        <w:rPr>
          <w:rFonts w:ascii="TH SarabunPSK" w:hAnsi="TH SarabunPSK" w:cs="TH SarabunPSK" w:hint="cs"/>
          <w:color w:val="000000"/>
          <w:spacing w:val="-2"/>
          <w:sz w:val="28"/>
          <w:cs/>
        </w:rPr>
        <w:t>ของผลิตภ</w:t>
      </w:r>
      <w:r w:rsidR="001123B2" w:rsidRPr="00A52630">
        <w:rPr>
          <w:rFonts w:ascii="TH SarabunPSK" w:hAnsi="TH SarabunPSK" w:cs="TH SarabunPSK" w:hint="cs"/>
          <w:color w:val="000000"/>
          <w:spacing w:val="-2"/>
          <w:sz w:val="28"/>
          <w:cs/>
        </w:rPr>
        <w:t>ัณฑ์</w:t>
      </w:r>
      <w:r w:rsidR="00C44114" w:rsidRPr="00A52630">
        <w:rPr>
          <w:rFonts w:ascii="TH SarabunPSK" w:hAnsi="TH SarabunPSK" w:cs="TH SarabunPSK" w:hint="cs"/>
          <w:color w:val="000000"/>
          <w:sz w:val="28"/>
          <w:cs/>
        </w:rPr>
        <w:t>หรือ</w:t>
      </w:r>
      <w:r w:rsidR="001123B2" w:rsidRPr="00A52630">
        <w:rPr>
          <w:rFonts w:ascii="TH SarabunPSK" w:hAnsi="TH SarabunPSK" w:cs="TH SarabunPSK" w:hint="cs"/>
          <w:color w:val="000000"/>
          <w:sz w:val="28"/>
          <w:cs/>
        </w:rPr>
        <w:t>บริการทางการเงินอย่างสม่ำเสมอ โดยเฉพาะเมื่อมีผลิตภัณฑ์ห</w:t>
      </w:r>
      <w:r w:rsidRPr="00A52630">
        <w:rPr>
          <w:rFonts w:ascii="TH SarabunPSK" w:hAnsi="TH SarabunPSK" w:cs="TH SarabunPSK" w:hint="cs"/>
          <w:color w:val="000000"/>
          <w:sz w:val="28"/>
          <w:cs/>
        </w:rPr>
        <w:t>รือบริการทางการเงินใหม</w:t>
      </w:r>
      <w:r w:rsidR="001123B2" w:rsidRPr="00A52630">
        <w:rPr>
          <w:rFonts w:ascii="TH SarabunPSK" w:hAnsi="TH SarabunPSK" w:cs="TH SarabunPSK" w:hint="cs"/>
          <w:color w:val="000000"/>
          <w:sz w:val="28"/>
          <w:cs/>
        </w:rPr>
        <w:t>่</w:t>
      </w:r>
    </w:p>
    <w:p w:rsidR="00C72A66" w:rsidRPr="006A44CD" w:rsidRDefault="00C72A66" w:rsidP="00C72A66">
      <w:pPr>
        <w:spacing w:line="228" w:lineRule="auto"/>
        <w:jc w:val="both"/>
        <w:rPr>
          <w:rFonts w:ascii="TH SarabunPSK" w:hAnsi="TH SarabunPSK" w:cs="TH SarabunPSK"/>
          <w:b/>
          <w:bCs/>
          <w:sz w:val="28"/>
        </w:rPr>
      </w:pPr>
      <w:r w:rsidRPr="006A44CD">
        <w:rPr>
          <w:rFonts w:ascii="TH SarabunPSK" w:hAnsi="TH SarabunPSK" w:cs="TH SarabunPSK" w:hint="cs"/>
          <w:b/>
          <w:bCs/>
          <w:sz w:val="28"/>
          <w:u w:val="single"/>
          <w:cs/>
        </w:rPr>
        <w:t>2. กำหนดปัจจัยที่ใช้ใน</w:t>
      </w:r>
      <w:r w:rsidRPr="006A44CD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 xml:space="preserve">การประเมินความเสี่ยงฯ  </w:t>
      </w:r>
    </w:p>
    <w:p w:rsidR="00C72A66" w:rsidRPr="006A44CD" w:rsidRDefault="00C72A66" w:rsidP="00C72A66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  <w:cs/>
        </w:rPr>
      </w:pPr>
      <w:r w:rsidRPr="006A44CD">
        <w:rPr>
          <w:rFonts w:ascii="TH SarabunPSK" w:hAnsi="TH SarabunPSK" w:cs="TH SarabunPSK"/>
          <w:spacing w:val="-4"/>
          <w:sz w:val="28"/>
          <w:cs/>
        </w:rPr>
        <w:t>ในการประเมินความเสี่ยง</w:t>
      </w:r>
      <w:r w:rsidRPr="006A44CD">
        <w:rPr>
          <w:rStyle w:val="fontstyle01"/>
          <w:rFonts w:ascii="TH SarabunPSK" w:hAnsi="TH SarabunPSK" w:cs="TH SarabunPSK"/>
          <w:spacing w:val="-4"/>
          <w:sz w:val="28"/>
          <w:szCs w:val="28"/>
          <w:cs/>
        </w:rPr>
        <w:t>ด้านการฟอกเงินและการสนับสนุนทางการเงินแก่การก่อการร้ายและการแพร่ขยายอาวุธ</w:t>
      </w:r>
      <w:r>
        <w:rPr>
          <w:rStyle w:val="fontstyle01"/>
          <w:rFonts w:ascii="TH SarabunPSK" w:hAnsi="TH SarabunPSK" w:cs="TH SarabunPSK" w:hint="cs"/>
          <w:spacing w:val="-4"/>
          <w:sz w:val="28"/>
          <w:szCs w:val="28"/>
          <w:cs/>
        </w:rPr>
        <w:br/>
      </w:r>
      <w:r w:rsidRPr="006A44CD">
        <w:rPr>
          <w:rStyle w:val="fontstyle01"/>
          <w:rFonts w:ascii="TH SarabunPSK" w:hAnsi="TH SarabunPSK" w:cs="TH SarabunPSK"/>
          <w:spacing w:val="-4"/>
          <w:sz w:val="28"/>
          <w:szCs w:val="28"/>
          <w:cs/>
        </w:rPr>
        <w:t>ที่มีอานุภาพทำลายล้างสูง</w:t>
      </w:r>
      <w:r w:rsidRPr="006A44CD">
        <w:rPr>
          <w:rFonts w:ascii="TH SarabunPSK" w:hAnsi="TH SarabunPSK" w:cs="TH SarabunPSK"/>
          <w:spacing w:val="-4"/>
          <w:sz w:val="28"/>
          <w:cs/>
        </w:rPr>
        <w:t>สำหรับ</w:t>
      </w:r>
      <w:r w:rsidRPr="006A44CD">
        <w:rPr>
          <w:rStyle w:val="fontstyle01"/>
          <w:rFonts w:ascii="TH SarabunPSK" w:hAnsi="TH SarabunPSK" w:cs="TH SarabunPSK"/>
          <w:spacing w:val="-4"/>
          <w:sz w:val="28"/>
          <w:szCs w:val="28"/>
          <w:cs/>
        </w:rPr>
        <w:t>ผลิตภัณฑ์และบริการ</w:t>
      </w:r>
      <w:r>
        <w:rPr>
          <w:rStyle w:val="fontstyle01"/>
          <w:rFonts w:ascii="TH SarabunPSK" w:hAnsi="TH SarabunPSK" w:cs="TH SarabunPSK" w:hint="cs"/>
          <w:spacing w:val="-4"/>
          <w:sz w:val="28"/>
          <w:szCs w:val="28"/>
          <w:cs/>
        </w:rPr>
        <w:t xml:space="preserve"> มีหลักการพิจารณา</w:t>
      </w:r>
      <w:r w:rsidRPr="006A44CD">
        <w:rPr>
          <w:rFonts w:ascii="TH SarabunPSK" w:hAnsi="TH SarabunPSK" w:cs="TH SarabunPSK"/>
          <w:sz w:val="28"/>
          <w:cs/>
        </w:rPr>
        <w:t xml:space="preserve"> ดัง</w:t>
      </w:r>
      <w:r>
        <w:rPr>
          <w:rFonts w:ascii="TH SarabunPSK" w:hAnsi="TH SarabunPSK" w:cs="TH SarabunPSK" w:hint="cs"/>
          <w:sz w:val="28"/>
          <w:cs/>
        </w:rPr>
        <w:t>นี้</w:t>
      </w:r>
    </w:p>
    <w:p w:rsidR="00C72A66" w:rsidRPr="006A44CD" w:rsidRDefault="00C72A66" w:rsidP="00C72A66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 w:rsidRPr="006A44CD">
        <w:rPr>
          <w:rFonts w:ascii="TH SarabunPSK" w:hAnsi="TH SarabunPSK" w:cs="TH SarabunPSK"/>
          <w:sz w:val="28"/>
        </w:rPr>
        <w:t xml:space="preserve">1) </w:t>
      </w:r>
      <w:r w:rsidRPr="006A44CD">
        <w:rPr>
          <w:rFonts w:ascii="TH SarabunPSK" w:hAnsi="TH SarabunPSK" w:cs="TH SarabunPSK"/>
          <w:sz w:val="28"/>
          <w:cs/>
        </w:rPr>
        <w:t>พิจารณาจากลักษณะผลิตภัณฑ์หรือบริการ อย่างน้อยดังต่อไปนี้</w:t>
      </w:r>
    </w:p>
    <w:p w:rsidR="00C72A66" w:rsidRPr="006A44CD" w:rsidRDefault="00C72A66" w:rsidP="00C72A66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 w:rsidRPr="006A44CD">
        <w:rPr>
          <w:rFonts w:ascii="TH SarabunPSK" w:hAnsi="TH SarabunPSK" w:cs="TH SarabunPSK"/>
          <w:spacing w:val="-6"/>
          <w:sz w:val="28"/>
        </w:rPr>
        <w:t xml:space="preserve">    (</w:t>
      </w:r>
      <w:r w:rsidRPr="006A44CD">
        <w:rPr>
          <w:rFonts w:ascii="TH SarabunPSK" w:hAnsi="TH SarabunPSK" w:cs="TH SarabunPSK"/>
          <w:spacing w:val="-6"/>
          <w:sz w:val="28"/>
          <w:cs/>
        </w:rPr>
        <w:t>ก) ผลิตภัณฑ์หรือบริการที่สามารถให้ รับ หรือเปลี่ยนเป็นเงินสดได้ ซึ่งความเสี่ยงจะเพิ่มขึ้นตามจ</w:t>
      </w:r>
      <w:r w:rsidRPr="006A44CD">
        <w:rPr>
          <w:rFonts w:ascii="TH SarabunPSK" w:hAnsi="TH SarabunPSK" w:cs="TH SarabunPSK" w:hint="cs"/>
          <w:spacing w:val="-6"/>
          <w:sz w:val="28"/>
          <w:cs/>
        </w:rPr>
        <w:t>ำ</w:t>
      </w:r>
      <w:r w:rsidRPr="006A44CD">
        <w:rPr>
          <w:rFonts w:ascii="TH SarabunPSK" w:hAnsi="TH SarabunPSK" w:cs="TH SarabunPSK"/>
          <w:spacing w:val="-6"/>
          <w:sz w:val="28"/>
          <w:cs/>
        </w:rPr>
        <w:t>นวนเงินสด</w:t>
      </w:r>
      <w:r>
        <w:rPr>
          <w:rFonts w:ascii="TH SarabunPSK" w:hAnsi="TH SarabunPSK" w:cs="TH SarabunPSK"/>
          <w:spacing w:val="-6"/>
          <w:sz w:val="28"/>
          <w:cs/>
        </w:rPr>
        <w:br/>
      </w:r>
      <w:r w:rsidRPr="006A44CD">
        <w:rPr>
          <w:rFonts w:ascii="TH SarabunPSK" w:hAnsi="TH SarabunPSK" w:cs="TH SarabunPSK"/>
          <w:spacing w:val="-6"/>
          <w:sz w:val="28"/>
          <w:cs/>
        </w:rPr>
        <w:t>ที่ผลิตภัณฑ์ห</w:t>
      </w:r>
      <w:r w:rsidRPr="006A44CD">
        <w:rPr>
          <w:rFonts w:ascii="TH SarabunPSK" w:hAnsi="TH SarabunPSK" w:cs="TH SarabunPSK"/>
          <w:sz w:val="28"/>
          <w:cs/>
        </w:rPr>
        <w:t>รือบริการนั้นสามารถรองรับได้</w:t>
      </w:r>
      <w:r w:rsidRPr="006A44CD">
        <w:rPr>
          <w:rFonts w:ascii="TH SarabunPSK" w:hAnsi="TH SarabunPSK" w:cs="TH SarabunPSK"/>
          <w:sz w:val="28"/>
        </w:rPr>
        <w:t xml:space="preserve"> </w:t>
      </w:r>
    </w:p>
    <w:p w:rsidR="00C72A66" w:rsidRPr="006A44CD" w:rsidRDefault="00C72A66" w:rsidP="00C72A66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 w:rsidRPr="006A44CD">
        <w:rPr>
          <w:rFonts w:ascii="TH SarabunPSK" w:hAnsi="TH SarabunPSK" w:cs="TH SarabunPSK"/>
          <w:sz w:val="28"/>
        </w:rPr>
        <w:t xml:space="preserve">   (</w:t>
      </w:r>
      <w:r w:rsidRPr="006A44CD">
        <w:rPr>
          <w:rFonts w:ascii="TH SarabunPSK" w:hAnsi="TH SarabunPSK" w:cs="TH SarabunPSK"/>
          <w:sz w:val="28"/>
          <w:cs/>
        </w:rPr>
        <w:t>ข) ผลิตภัณฑ์หรือบริการที่สามารถโอนหรือเปลี่ยนมือให้แก่บุคคลอื่นได้ ซึ่งความเสี่ยงจะเพิ่มขึ้นตามมูลค่า ความถี่ ความรวดเร็ว หรือความสะดวก ในการโอนหรือเปลี่ยนมือ</w:t>
      </w:r>
      <w:r w:rsidRPr="006A44CD">
        <w:rPr>
          <w:rFonts w:ascii="TH SarabunPSK" w:hAnsi="TH SarabunPSK" w:cs="TH SarabunPSK"/>
          <w:sz w:val="28"/>
        </w:rPr>
        <w:t xml:space="preserve"> </w:t>
      </w:r>
    </w:p>
    <w:p w:rsidR="00C72A66" w:rsidRPr="006A44CD" w:rsidRDefault="00C72A66" w:rsidP="00C72A66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 w:rsidRPr="006A44CD">
        <w:rPr>
          <w:rFonts w:ascii="TH SarabunPSK" w:hAnsi="TH SarabunPSK" w:cs="TH SarabunPSK"/>
          <w:sz w:val="28"/>
        </w:rPr>
        <w:t xml:space="preserve">   (</w:t>
      </w:r>
      <w:r w:rsidRPr="006A44CD">
        <w:rPr>
          <w:rFonts w:ascii="TH SarabunPSK" w:hAnsi="TH SarabunPSK" w:cs="TH SarabunPSK"/>
          <w:sz w:val="28"/>
          <w:cs/>
        </w:rPr>
        <w:t>ค) ผลิตภั</w:t>
      </w:r>
      <w:r>
        <w:rPr>
          <w:rFonts w:ascii="TH SarabunPSK" w:hAnsi="TH SarabunPSK" w:cs="TH SarabunPSK"/>
          <w:sz w:val="28"/>
          <w:cs/>
        </w:rPr>
        <w:t>ณฑ์หรือบริการที่สามารถใช้หรือน</w:t>
      </w:r>
      <w:r>
        <w:rPr>
          <w:rFonts w:ascii="TH SarabunPSK" w:hAnsi="TH SarabunPSK" w:cs="TH SarabunPSK" w:hint="cs"/>
          <w:sz w:val="28"/>
          <w:cs/>
        </w:rPr>
        <w:t>ำ</w:t>
      </w:r>
      <w:r w:rsidRPr="006A44CD">
        <w:rPr>
          <w:rFonts w:ascii="TH SarabunPSK" w:hAnsi="TH SarabunPSK" w:cs="TH SarabunPSK"/>
          <w:sz w:val="28"/>
          <w:cs/>
        </w:rPr>
        <w:t>ไปใช้ได้ในต่างประเทศ ซึ่งความเสี่ยงจะเพิ่มขึ้นหากผลิตภัณฑ์หรือบริการนั้นสามารถใช้ข้ามประเทศได้</w:t>
      </w:r>
      <w:r w:rsidRPr="006A44CD">
        <w:rPr>
          <w:rFonts w:ascii="TH SarabunPSK" w:hAnsi="TH SarabunPSK" w:cs="TH SarabunPSK"/>
          <w:sz w:val="28"/>
        </w:rPr>
        <w:t xml:space="preserve"> </w:t>
      </w:r>
    </w:p>
    <w:p w:rsidR="00C72A66" w:rsidRPr="006A44CD" w:rsidRDefault="00C72A66" w:rsidP="00C72A66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 w:rsidRPr="006A44CD">
        <w:rPr>
          <w:rFonts w:ascii="TH SarabunPSK" w:hAnsi="TH SarabunPSK" w:cs="TH SarabunPSK"/>
          <w:sz w:val="28"/>
        </w:rPr>
        <w:t xml:space="preserve">2) </w:t>
      </w:r>
      <w:r>
        <w:rPr>
          <w:rFonts w:ascii="TH SarabunPSK" w:hAnsi="TH SarabunPSK" w:cs="TH SarabunPSK"/>
          <w:sz w:val="28"/>
          <w:cs/>
        </w:rPr>
        <w:t>พิจารณา</w:t>
      </w:r>
      <w:r w:rsidRPr="006A44CD">
        <w:rPr>
          <w:rFonts w:ascii="TH SarabunPSK" w:hAnsi="TH SarabunPSK" w:cs="TH SarabunPSK"/>
          <w:sz w:val="28"/>
          <w:cs/>
        </w:rPr>
        <w:t>ว่ามีผลิตภัณฑ์หรือบริการ</w:t>
      </w:r>
      <w:r>
        <w:rPr>
          <w:rFonts w:ascii="TH SarabunPSK" w:hAnsi="TH SarabunPSK" w:cs="TH SarabunPSK" w:hint="cs"/>
          <w:sz w:val="28"/>
          <w:cs/>
        </w:rPr>
        <w:t>มีลักษณะที่</w:t>
      </w:r>
      <w:r w:rsidRPr="006A44CD">
        <w:rPr>
          <w:rFonts w:ascii="TH SarabunPSK" w:hAnsi="TH SarabunPSK" w:cs="TH SarabunPSK"/>
          <w:sz w:val="28"/>
          <w:cs/>
        </w:rPr>
        <w:t>มีความเสี่ยงสูงหรือ</w:t>
      </w:r>
      <w:r>
        <w:rPr>
          <w:rFonts w:ascii="TH SarabunPSK" w:hAnsi="TH SarabunPSK" w:cs="TH SarabunPSK"/>
          <w:sz w:val="28"/>
          <w:cs/>
        </w:rPr>
        <w:t>ความเสี่ยงต</w:t>
      </w:r>
      <w:r>
        <w:rPr>
          <w:rFonts w:ascii="TH SarabunPSK" w:hAnsi="TH SarabunPSK" w:cs="TH SarabunPSK" w:hint="cs"/>
          <w:sz w:val="28"/>
          <w:cs/>
        </w:rPr>
        <w:t>่ำ</w:t>
      </w:r>
      <w:r w:rsidRPr="006A44CD">
        <w:rPr>
          <w:rFonts w:ascii="TH SarabunPSK" w:hAnsi="TH SarabunPSK" w:cs="TH SarabunPSK"/>
          <w:sz w:val="28"/>
          <w:cs/>
        </w:rPr>
        <w:t xml:space="preserve"> ดังนี้</w:t>
      </w:r>
      <w:r w:rsidRPr="006A44CD">
        <w:rPr>
          <w:rFonts w:ascii="TH SarabunPSK" w:hAnsi="TH SarabunPSK" w:cs="TH SarabunPSK"/>
          <w:sz w:val="28"/>
        </w:rPr>
        <w:t xml:space="preserve"> </w:t>
      </w:r>
    </w:p>
    <w:p w:rsidR="00C72A66" w:rsidRDefault="00C72A66" w:rsidP="00C72A66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  <w:cs/>
        </w:rPr>
      </w:pPr>
      <w:r w:rsidRPr="006A44CD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/>
          <w:sz w:val="28"/>
        </w:rPr>
        <w:t xml:space="preserve"> </w:t>
      </w:r>
      <w:r w:rsidRPr="006A44CD">
        <w:rPr>
          <w:rFonts w:ascii="TH SarabunPSK" w:hAnsi="TH SarabunPSK" w:cs="TH SarabunPSK"/>
          <w:sz w:val="28"/>
        </w:rPr>
        <w:t>(</w:t>
      </w:r>
      <w:r w:rsidRPr="006A44CD">
        <w:rPr>
          <w:rFonts w:ascii="TH SarabunPSK" w:hAnsi="TH SarabunPSK" w:cs="TH SarabunPSK"/>
          <w:sz w:val="28"/>
          <w:cs/>
        </w:rPr>
        <w:t xml:space="preserve">ก) </w:t>
      </w:r>
      <w:r w:rsidRPr="006A44CD">
        <w:rPr>
          <w:rFonts w:ascii="TH SarabunPSK" w:hAnsi="TH SarabunPSK" w:cs="TH SarabunPSK"/>
          <w:sz w:val="28"/>
          <w:u w:val="single"/>
          <w:cs/>
        </w:rPr>
        <w:t>ผลิตภัณฑ์หรือบริการที่อาจมีความเสี่ยงสูง</w:t>
      </w:r>
      <w:r w:rsidRPr="006A44CD">
        <w:rPr>
          <w:rFonts w:ascii="TH SarabunPSK" w:hAnsi="TH SarabunPSK" w:cs="TH SarabunPSK"/>
          <w:sz w:val="28"/>
          <w:cs/>
        </w:rPr>
        <w:t xml:space="preserve"> ได้แก่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A44CD">
        <w:rPr>
          <w:rFonts w:ascii="TH SarabunPSK" w:hAnsi="TH SarabunPSK" w:cs="TH SarabunPSK"/>
          <w:sz w:val="28"/>
          <w:cs/>
        </w:rPr>
        <w:t>ผลิตภัณฑ์หรือบริการที่สามารถ</w:t>
      </w:r>
      <w:r w:rsidRPr="006A44CD">
        <w:rPr>
          <w:rFonts w:ascii="TH SarabunPSK" w:hAnsi="TH SarabunPSK" w:cs="TH SarabunPSK"/>
          <w:sz w:val="28"/>
        </w:rPr>
        <w:t xml:space="preserve"> </w:t>
      </w:r>
      <w:r w:rsidRPr="006A44CD">
        <w:rPr>
          <w:rFonts w:ascii="TH SarabunPSK" w:hAnsi="TH SarabunPSK" w:cs="TH SarabunPSK"/>
          <w:sz w:val="28"/>
          <w:cs/>
        </w:rPr>
        <w:t>ให้ รับ หรือเ</w:t>
      </w:r>
      <w:r>
        <w:rPr>
          <w:rFonts w:ascii="TH SarabunPSK" w:hAnsi="TH SarabunPSK" w:cs="TH SarabunPSK"/>
          <w:sz w:val="28"/>
          <w:cs/>
        </w:rPr>
        <w:t>ปลี่ยนเป็นเงินสดได้ใน</w:t>
      </w:r>
      <w:r w:rsidRPr="00D47CF3">
        <w:rPr>
          <w:rFonts w:ascii="TH SarabunPSK" w:hAnsi="TH SarabunPSK" w:cs="TH SarabunPSK"/>
          <w:sz w:val="28"/>
          <w:cs/>
        </w:rPr>
        <w:t xml:space="preserve">มูลค่าสูง </w:t>
      </w:r>
      <w:r>
        <w:rPr>
          <w:rFonts w:ascii="TH SarabunPSK" w:hAnsi="TH SarabunPSK" w:cs="TH SarabunPSK" w:hint="cs"/>
          <w:sz w:val="28"/>
          <w:cs/>
        </w:rPr>
        <w:t>โดย</w:t>
      </w:r>
      <w:r w:rsidRPr="006A44CD">
        <w:rPr>
          <w:rFonts w:ascii="TH SarabunPSK" w:hAnsi="TH SarabunPSK" w:cs="TH SarabunPSK"/>
          <w:sz w:val="28"/>
          <w:cs/>
        </w:rPr>
        <w:t>พิจารณามูลค่า</w:t>
      </w:r>
      <w:r>
        <w:rPr>
          <w:rFonts w:ascii="TH SarabunPSK" w:hAnsi="TH SarabunPSK" w:cs="TH SarabunPSK"/>
          <w:sz w:val="28"/>
          <w:cs/>
        </w:rPr>
        <w:t>สูงจากการท</w:t>
      </w:r>
      <w:r>
        <w:rPr>
          <w:rFonts w:ascii="TH SarabunPSK" w:hAnsi="TH SarabunPSK" w:cs="TH SarabunPSK" w:hint="cs"/>
          <w:sz w:val="28"/>
          <w:cs/>
        </w:rPr>
        <w:t>ำ</w:t>
      </w:r>
      <w:r>
        <w:rPr>
          <w:rFonts w:ascii="TH SarabunPSK" w:hAnsi="TH SarabunPSK" w:cs="TH SarabunPSK"/>
          <w:sz w:val="28"/>
          <w:cs/>
        </w:rPr>
        <w:t>ธุรกรรมด้วยเงินสด</w:t>
      </w:r>
      <w:r w:rsidRPr="006A44CD">
        <w:rPr>
          <w:rFonts w:ascii="TH SarabunPSK" w:hAnsi="TH SarabunPSK" w:cs="TH SarabunPSK"/>
          <w:sz w:val="28"/>
          <w:cs/>
        </w:rPr>
        <w:t>ที่มี</w:t>
      </w:r>
      <w:r w:rsidRPr="00D47CF3">
        <w:rPr>
          <w:rFonts w:ascii="TH SarabunPSK" w:hAnsi="TH SarabunPSK" w:cs="TH SarabunPSK"/>
          <w:b/>
          <w:bCs/>
          <w:sz w:val="28"/>
          <w:cs/>
        </w:rPr>
        <w:t>มูลค่าตั้งแต่</w:t>
      </w:r>
      <w:r w:rsidRPr="00D47CF3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>500</w:t>
      </w:r>
      <w:r>
        <w:rPr>
          <w:rFonts w:ascii="TH SarabunPSK" w:hAnsi="TH SarabunPSK" w:cs="TH SarabunPSK" w:hint="cs"/>
          <w:b/>
          <w:bCs/>
          <w:sz w:val="28"/>
          <w:cs/>
        </w:rPr>
        <w:t>,000</w:t>
      </w:r>
      <w:r w:rsidRPr="00D47CF3">
        <w:rPr>
          <w:rFonts w:ascii="TH SarabunPSK" w:hAnsi="TH SarabunPSK" w:cs="TH SarabunPSK"/>
          <w:b/>
          <w:bCs/>
          <w:sz w:val="28"/>
        </w:rPr>
        <w:t xml:space="preserve"> </w:t>
      </w:r>
      <w:r w:rsidRPr="00D47CF3">
        <w:rPr>
          <w:rFonts w:ascii="TH SarabunPSK" w:hAnsi="TH SarabunPSK" w:cs="TH SarabunPSK"/>
          <w:b/>
          <w:bCs/>
          <w:sz w:val="28"/>
          <w:cs/>
        </w:rPr>
        <w:t>บาทขึ้นไป</w:t>
      </w:r>
      <w:r>
        <w:rPr>
          <w:rFonts w:ascii="TH SarabunPSK" w:hAnsi="TH SarabunPSK" w:cs="TH SarabunPSK" w:hint="cs"/>
          <w:sz w:val="28"/>
          <w:cs/>
        </w:rPr>
        <w:t xml:space="preserve">  </w:t>
      </w:r>
    </w:p>
    <w:p w:rsidR="00C72A66" w:rsidRDefault="00C72A66" w:rsidP="00C72A66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</w:t>
      </w:r>
      <w:r w:rsidRPr="006A44CD">
        <w:rPr>
          <w:rFonts w:ascii="TH SarabunPSK" w:hAnsi="TH SarabunPSK" w:cs="TH SarabunPSK"/>
          <w:sz w:val="28"/>
        </w:rPr>
        <w:t>(</w:t>
      </w:r>
      <w:r w:rsidRPr="006A44CD">
        <w:rPr>
          <w:rFonts w:ascii="TH SarabunPSK" w:hAnsi="TH SarabunPSK" w:cs="TH SarabunPSK"/>
          <w:sz w:val="28"/>
          <w:cs/>
        </w:rPr>
        <w:t xml:space="preserve">ข) </w:t>
      </w:r>
      <w:r w:rsidRPr="00D47CF3">
        <w:rPr>
          <w:rFonts w:ascii="TH SarabunPSK" w:hAnsi="TH SarabunPSK" w:cs="TH SarabunPSK"/>
          <w:sz w:val="28"/>
          <w:u w:val="single"/>
          <w:cs/>
        </w:rPr>
        <w:t>ผลิตภัณฑ์หรือบริการที่มีความเสี่ยงต</w:t>
      </w:r>
      <w:r w:rsidRPr="00D47CF3">
        <w:rPr>
          <w:rFonts w:ascii="TH SarabunPSK" w:hAnsi="TH SarabunPSK" w:cs="TH SarabunPSK" w:hint="cs"/>
          <w:sz w:val="28"/>
          <w:u w:val="single"/>
          <w:cs/>
        </w:rPr>
        <w:t>่ำ</w:t>
      </w:r>
      <w:r w:rsidRPr="006A44CD">
        <w:rPr>
          <w:rFonts w:ascii="TH SarabunPSK" w:hAnsi="TH SarabunPSK" w:cs="TH SarabunPSK"/>
          <w:sz w:val="28"/>
          <w:cs/>
        </w:rPr>
        <w:t xml:space="preserve"> ได้แก่ ผลิตภัณฑ์หรือบริการทางการเงินที่มีลักษณะ ดังต่อไปนี้</w:t>
      </w:r>
      <w:r w:rsidRPr="006A44CD">
        <w:rPr>
          <w:rFonts w:ascii="TH SarabunPSK" w:hAnsi="TH SarabunPSK" w:cs="TH SarabunPSK"/>
          <w:sz w:val="28"/>
        </w:rPr>
        <w:t xml:space="preserve"> </w:t>
      </w:r>
    </w:p>
    <w:p w:rsidR="00C72A66" w:rsidRDefault="00C72A66" w:rsidP="00C72A66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 w:rsidRPr="00D47CF3">
        <w:rPr>
          <w:rFonts w:ascii="TH SarabunPSK" w:hAnsi="TH SarabunPSK" w:cs="TH SarabunPSK"/>
          <w:spacing w:val="-6"/>
          <w:sz w:val="28"/>
        </w:rPr>
        <w:t xml:space="preserve">      </w:t>
      </w:r>
      <w:r>
        <w:rPr>
          <w:rFonts w:ascii="TH SarabunPSK" w:hAnsi="TH SarabunPSK" w:cs="TH SarabunPSK"/>
          <w:spacing w:val="-6"/>
          <w:sz w:val="28"/>
        </w:rPr>
        <w:t xml:space="preserve">  </w:t>
      </w:r>
      <w:r w:rsidRPr="00D47CF3">
        <w:rPr>
          <w:rFonts w:ascii="TH SarabunPSK" w:hAnsi="TH SarabunPSK" w:cs="TH SarabunPSK"/>
          <w:spacing w:val="-6"/>
          <w:sz w:val="28"/>
        </w:rPr>
        <w:t>(</w:t>
      </w:r>
      <w:r w:rsidRPr="00D47CF3">
        <w:rPr>
          <w:rFonts w:ascii="TH SarabunPSK" w:hAnsi="TH SarabunPSK" w:cs="TH SarabunPSK" w:hint="cs"/>
          <w:spacing w:val="-6"/>
          <w:sz w:val="28"/>
          <w:cs/>
        </w:rPr>
        <w:t>1</w:t>
      </w:r>
      <w:r w:rsidRPr="00D47CF3">
        <w:rPr>
          <w:rFonts w:ascii="TH SarabunPSK" w:hAnsi="TH SarabunPSK" w:cs="TH SarabunPSK"/>
          <w:spacing w:val="-6"/>
          <w:sz w:val="28"/>
          <w:cs/>
        </w:rPr>
        <w:t>) ผลิตภัณฑ์หรือบริการที่ไม่สามารถแลกเปลี่ยนเป็นเงินสดหรือถอนหรือคืนเป็นเงินสดได้ในระยะเวลาอันสั้น หรือแลกเปลี่ยนเป็น</w:t>
      </w:r>
      <w:r w:rsidRPr="006A44CD">
        <w:rPr>
          <w:rFonts w:ascii="TH SarabunPSK" w:hAnsi="TH SarabunPSK" w:cs="TH SarabunPSK"/>
          <w:sz w:val="28"/>
          <w:cs/>
        </w:rPr>
        <w:t>เงินสดหรือถอน</w:t>
      </w:r>
      <w:r>
        <w:rPr>
          <w:rFonts w:ascii="TH SarabunPSK" w:hAnsi="TH SarabunPSK" w:cs="TH SarabunPSK"/>
          <w:sz w:val="28"/>
          <w:cs/>
        </w:rPr>
        <w:t>หรือคืนเป็นเงินสดได้ในมูลค่าต</w:t>
      </w:r>
      <w:r>
        <w:rPr>
          <w:rFonts w:ascii="TH SarabunPSK" w:hAnsi="TH SarabunPSK" w:cs="TH SarabunPSK" w:hint="cs"/>
          <w:sz w:val="28"/>
          <w:cs/>
        </w:rPr>
        <w:t>่ำ</w:t>
      </w:r>
    </w:p>
    <w:p w:rsidR="00C72A66" w:rsidRDefault="00C72A66" w:rsidP="00C72A66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</w:t>
      </w:r>
      <w:r w:rsidRPr="006A44CD"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 w:hint="cs"/>
          <w:sz w:val="28"/>
          <w:cs/>
        </w:rPr>
        <w:t>2</w:t>
      </w:r>
      <w:r w:rsidRPr="006A44CD">
        <w:rPr>
          <w:rFonts w:ascii="TH SarabunPSK" w:hAnsi="TH SarabunPSK" w:cs="TH SarabunPSK"/>
          <w:sz w:val="28"/>
          <w:cs/>
        </w:rPr>
        <w:t>) ผลิตภัณฑ์หรือบริการที่ไม่ใช่บริการข้ามประเทศและไม่เกิดมูลค่าในต่างประเทศหรือเป็นผลิตภัณฑ์</w:t>
      </w:r>
      <w:r>
        <w:rPr>
          <w:rFonts w:ascii="TH SarabunPSK" w:hAnsi="TH SarabunPSK" w:cs="TH SarabunPSK"/>
          <w:sz w:val="28"/>
          <w:cs/>
        </w:rPr>
        <w:br/>
      </w:r>
      <w:r w:rsidRPr="006A44CD">
        <w:rPr>
          <w:rFonts w:ascii="TH SarabunPSK" w:hAnsi="TH SarabunPSK" w:cs="TH SarabunPSK"/>
          <w:sz w:val="28"/>
          <w:cs/>
        </w:rPr>
        <w:t>หรือบริการข้ามประเทศหรือเกิดมูลค่าในต่างประเทศเฉพาะกรณีที่เ</w:t>
      </w:r>
      <w:r>
        <w:rPr>
          <w:rFonts w:ascii="TH SarabunPSK" w:hAnsi="TH SarabunPSK" w:cs="TH SarabunPSK"/>
          <w:sz w:val="28"/>
          <w:cs/>
        </w:rPr>
        <w:t>ป็นการช</w:t>
      </w:r>
      <w:r>
        <w:rPr>
          <w:rFonts w:ascii="TH SarabunPSK" w:hAnsi="TH SarabunPSK" w:cs="TH SarabunPSK" w:hint="cs"/>
          <w:sz w:val="28"/>
          <w:cs/>
        </w:rPr>
        <w:t>ำ</w:t>
      </w:r>
      <w:r w:rsidRPr="006A44CD">
        <w:rPr>
          <w:rFonts w:ascii="TH SarabunPSK" w:hAnsi="TH SarabunPSK" w:cs="TH SarabunPSK"/>
          <w:sz w:val="28"/>
          <w:cs/>
        </w:rPr>
        <w:t>ระหนี้หรือค่</w:t>
      </w:r>
      <w:r>
        <w:rPr>
          <w:rFonts w:ascii="TH SarabunPSK" w:hAnsi="TH SarabunPSK" w:cs="TH SarabunPSK"/>
          <w:sz w:val="28"/>
          <w:cs/>
        </w:rPr>
        <w:t>าสินค้าหรือบริการที่มีมูลค่าต</w:t>
      </w:r>
      <w:r>
        <w:rPr>
          <w:rFonts w:ascii="TH SarabunPSK" w:hAnsi="TH SarabunPSK" w:cs="TH SarabunPSK" w:hint="cs"/>
          <w:sz w:val="28"/>
          <w:cs/>
        </w:rPr>
        <w:t>่ำ</w:t>
      </w:r>
    </w:p>
    <w:p w:rsidR="00C72A66" w:rsidRDefault="00C72A66" w:rsidP="00C72A66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 w:rsidRPr="00D47CF3">
        <w:rPr>
          <w:rFonts w:ascii="TH SarabunPSK" w:hAnsi="TH SarabunPSK" w:cs="TH SarabunPSK"/>
          <w:spacing w:val="-6"/>
          <w:sz w:val="28"/>
        </w:rPr>
        <w:t xml:space="preserve">      (</w:t>
      </w:r>
      <w:r w:rsidRPr="00D47CF3">
        <w:rPr>
          <w:rFonts w:ascii="TH SarabunPSK" w:hAnsi="TH SarabunPSK" w:cs="TH SarabunPSK" w:hint="cs"/>
          <w:spacing w:val="-6"/>
          <w:sz w:val="28"/>
          <w:cs/>
        </w:rPr>
        <w:t>3</w:t>
      </w:r>
      <w:r w:rsidRPr="00D47CF3">
        <w:rPr>
          <w:rFonts w:ascii="TH SarabunPSK" w:hAnsi="TH SarabunPSK" w:cs="TH SarabunPSK"/>
          <w:spacing w:val="-6"/>
          <w:sz w:val="28"/>
          <w:cs/>
        </w:rPr>
        <w:t>) ผลิตภัณฑ์หรือบริการที่ไม่สามารถสะสมมูลค่าเงินได้ในจ</w:t>
      </w:r>
      <w:r w:rsidRPr="00D47CF3">
        <w:rPr>
          <w:rFonts w:ascii="TH SarabunPSK" w:hAnsi="TH SarabunPSK" w:cs="TH SarabunPSK" w:hint="cs"/>
          <w:spacing w:val="-6"/>
          <w:sz w:val="28"/>
          <w:cs/>
        </w:rPr>
        <w:t>ำ</w:t>
      </w:r>
      <w:r w:rsidRPr="00D47CF3">
        <w:rPr>
          <w:rFonts w:ascii="TH SarabunPSK" w:hAnsi="TH SarabunPSK" w:cs="TH SarabunPSK"/>
          <w:spacing w:val="-6"/>
          <w:sz w:val="28"/>
          <w:cs/>
        </w:rPr>
        <w:t>นวนมากและไม่สามารถโอนมูลค่าให้แก่ผู้อื่นได้</w:t>
      </w:r>
      <w:r>
        <w:rPr>
          <w:rFonts w:ascii="TH SarabunPSK" w:hAnsi="TH SarabunPSK" w:cs="TH SarabunPSK" w:hint="cs"/>
          <w:spacing w:val="-6"/>
          <w:sz w:val="28"/>
          <w:cs/>
        </w:rPr>
        <w:br/>
      </w:r>
      <w:r w:rsidRPr="00D47CF3">
        <w:rPr>
          <w:rFonts w:ascii="TH SarabunPSK" w:hAnsi="TH SarabunPSK" w:cs="TH SarabunPSK"/>
          <w:spacing w:val="-6"/>
          <w:sz w:val="28"/>
          <w:cs/>
        </w:rPr>
        <w:t>หรือโอนได้ในมูลค่า</w:t>
      </w:r>
      <w:r w:rsidRPr="006A44CD">
        <w:rPr>
          <w:rFonts w:ascii="TH SarabunPSK" w:hAnsi="TH SarabunPSK" w:cs="TH SarabunPSK"/>
          <w:sz w:val="28"/>
          <w:cs/>
        </w:rPr>
        <w:t>ต</w:t>
      </w:r>
      <w:r>
        <w:rPr>
          <w:rFonts w:ascii="TH SarabunPSK" w:hAnsi="TH SarabunPSK" w:cs="TH SarabunPSK" w:hint="cs"/>
          <w:sz w:val="28"/>
          <w:cs/>
        </w:rPr>
        <w:t>่ำ</w:t>
      </w:r>
    </w:p>
    <w:p w:rsidR="00800564" w:rsidRPr="00A52630" w:rsidRDefault="00C72A66" w:rsidP="00C72A66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 w:rsidRPr="00D47CF3">
        <w:rPr>
          <w:rFonts w:ascii="TH SarabunPSK" w:hAnsi="TH SarabunPSK" w:cs="TH SarabunPSK" w:hint="cs"/>
          <w:spacing w:val="-8"/>
          <w:sz w:val="28"/>
          <w:cs/>
        </w:rPr>
        <w:t xml:space="preserve">    </w:t>
      </w:r>
      <w:r>
        <w:rPr>
          <w:rFonts w:ascii="TH SarabunPSK" w:hAnsi="TH SarabunPSK" w:cs="TH SarabunPSK"/>
          <w:spacing w:val="-8"/>
          <w:sz w:val="28"/>
          <w:cs/>
        </w:rPr>
        <w:tab/>
      </w:r>
      <w:r w:rsidRPr="00D47CF3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D47CF3">
        <w:rPr>
          <w:rFonts w:ascii="TH SarabunPSK" w:hAnsi="TH SarabunPSK" w:cs="TH SarabunPSK"/>
          <w:spacing w:val="-8"/>
          <w:sz w:val="28"/>
          <w:cs/>
        </w:rPr>
        <w:t>ทั้งนี้ มูลค่าในการท</w:t>
      </w:r>
      <w:r w:rsidRPr="00D47CF3">
        <w:rPr>
          <w:rFonts w:ascii="TH SarabunPSK" w:hAnsi="TH SarabunPSK" w:cs="TH SarabunPSK" w:hint="cs"/>
          <w:spacing w:val="-8"/>
          <w:sz w:val="28"/>
          <w:cs/>
        </w:rPr>
        <w:t>ำ</w:t>
      </w:r>
      <w:r w:rsidRPr="00D47CF3">
        <w:rPr>
          <w:rFonts w:ascii="TH SarabunPSK" w:hAnsi="TH SarabunPSK" w:cs="TH SarabunPSK"/>
          <w:spacing w:val="-8"/>
          <w:sz w:val="28"/>
          <w:cs/>
        </w:rPr>
        <w:t>ธุรกรรมตาม (</w:t>
      </w:r>
      <w:r w:rsidRPr="00D47CF3">
        <w:rPr>
          <w:rFonts w:ascii="TH SarabunPSK" w:hAnsi="TH SarabunPSK" w:cs="TH SarabunPSK" w:hint="cs"/>
          <w:spacing w:val="-8"/>
          <w:sz w:val="28"/>
          <w:cs/>
        </w:rPr>
        <w:t>1</w:t>
      </w:r>
      <w:r w:rsidRPr="00D47CF3">
        <w:rPr>
          <w:rFonts w:ascii="TH SarabunPSK" w:hAnsi="TH SarabunPSK" w:cs="TH SarabunPSK"/>
          <w:spacing w:val="-8"/>
          <w:sz w:val="28"/>
          <w:cs/>
        </w:rPr>
        <w:t>) (</w:t>
      </w:r>
      <w:r w:rsidRPr="00D47CF3">
        <w:rPr>
          <w:rFonts w:ascii="TH SarabunPSK" w:hAnsi="TH SarabunPSK" w:cs="TH SarabunPSK" w:hint="cs"/>
          <w:spacing w:val="-8"/>
          <w:sz w:val="28"/>
          <w:cs/>
        </w:rPr>
        <w:t>2</w:t>
      </w:r>
      <w:r w:rsidRPr="00D47CF3">
        <w:rPr>
          <w:rFonts w:ascii="TH SarabunPSK" w:hAnsi="TH SarabunPSK" w:cs="TH SarabunPSK"/>
          <w:spacing w:val="-8"/>
          <w:sz w:val="28"/>
          <w:cs/>
        </w:rPr>
        <w:t xml:space="preserve">) และ </w:t>
      </w:r>
      <w:r w:rsidRPr="00D47CF3">
        <w:rPr>
          <w:rFonts w:ascii="TH SarabunPSK" w:hAnsi="TH SarabunPSK" w:cs="TH SarabunPSK" w:hint="cs"/>
          <w:spacing w:val="-8"/>
          <w:sz w:val="28"/>
          <w:cs/>
        </w:rPr>
        <w:t>(3</w:t>
      </w:r>
      <w:r w:rsidRPr="00D47CF3">
        <w:rPr>
          <w:rFonts w:ascii="TH SarabunPSK" w:hAnsi="TH SarabunPSK" w:cs="TH SarabunPSK"/>
          <w:spacing w:val="-8"/>
          <w:sz w:val="28"/>
          <w:cs/>
        </w:rPr>
        <w:t>) เมื่อรวมกันแล้วต้อง</w:t>
      </w:r>
      <w:r w:rsidRPr="00D47CF3">
        <w:rPr>
          <w:rFonts w:ascii="TH SarabunPSK" w:hAnsi="TH SarabunPSK" w:cs="TH SarabunPSK"/>
          <w:b/>
          <w:bCs/>
          <w:spacing w:val="-8"/>
          <w:sz w:val="28"/>
          <w:cs/>
        </w:rPr>
        <w:t>ไม่เกิน</w:t>
      </w:r>
      <w:r w:rsidRPr="00D47CF3">
        <w:rPr>
          <w:rFonts w:ascii="TH SarabunPSK" w:hAnsi="TH SarabunPSK" w:cs="TH SarabunPSK"/>
          <w:b/>
          <w:bCs/>
          <w:spacing w:val="-8"/>
          <w:sz w:val="28"/>
        </w:rPr>
        <w:t xml:space="preserve"> 50,000 </w:t>
      </w:r>
      <w:r w:rsidRPr="00D47CF3">
        <w:rPr>
          <w:rFonts w:ascii="TH SarabunPSK" w:hAnsi="TH SarabunPSK" w:cs="TH SarabunPSK"/>
          <w:b/>
          <w:bCs/>
          <w:spacing w:val="-8"/>
          <w:sz w:val="28"/>
          <w:cs/>
        </w:rPr>
        <w:t>บาทต่อเดือน</w:t>
      </w:r>
      <w:r w:rsidRPr="00D47CF3">
        <w:rPr>
          <w:rFonts w:ascii="TH SarabunPSK" w:hAnsi="TH SarabunPSK" w:cs="TH SarabunPSK"/>
          <w:spacing w:val="-8"/>
          <w:sz w:val="28"/>
          <w:cs/>
        </w:rPr>
        <w:t xml:space="preserve"> </w:t>
      </w:r>
      <w:r>
        <w:rPr>
          <w:rFonts w:ascii="TH SarabunPSK" w:hAnsi="TH SarabunPSK" w:cs="TH SarabunPSK" w:hint="cs"/>
          <w:spacing w:val="-8"/>
          <w:sz w:val="28"/>
          <w:cs/>
        </w:rPr>
        <w:t xml:space="preserve"> </w:t>
      </w:r>
    </w:p>
    <w:p w:rsidR="00D84210" w:rsidRPr="00A52630" w:rsidRDefault="00D84210" w:rsidP="00800564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:rsidR="00D84210" w:rsidRPr="00A52630" w:rsidRDefault="00D84210" w:rsidP="00800564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:rsidR="00D84210" w:rsidRPr="00A52630" w:rsidRDefault="00D84210" w:rsidP="00800564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:rsidR="00D84210" w:rsidRPr="00A52630" w:rsidRDefault="00D84210" w:rsidP="00800564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:rsidR="00BE15A5" w:rsidRPr="00A52630" w:rsidRDefault="00BE15A5" w:rsidP="00800564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:rsidR="00BE15A5" w:rsidRPr="00A52630" w:rsidRDefault="00BE15A5" w:rsidP="00800564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:rsidR="00BE15A5" w:rsidRPr="00A52630" w:rsidRDefault="00BE15A5" w:rsidP="00800564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:rsidR="00BE15A5" w:rsidRPr="00A52630" w:rsidRDefault="00BE15A5" w:rsidP="00800564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:rsidR="00BE15A5" w:rsidRPr="00A52630" w:rsidRDefault="00BE15A5" w:rsidP="00800564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:rsidR="00BE15A5" w:rsidRDefault="00BE15A5" w:rsidP="00800564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:rsidR="00C72A66" w:rsidRPr="00A52630" w:rsidRDefault="00C72A66" w:rsidP="00800564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 w:hint="cs"/>
          <w:color w:val="000000"/>
          <w:sz w:val="28"/>
        </w:rPr>
      </w:pPr>
    </w:p>
    <w:p w:rsidR="00D84210" w:rsidRPr="00A52630" w:rsidRDefault="00D84210" w:rsidP="00800564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:rsidR="00D84210" w:rsidRPr="00A52630" w:rsidRDefault="00D84210" w:rsidP="00800564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:rsidR="00D84210" w:rsidRPr="00A52630" w:rsidRDefault="00D84210" w:rsidP="00800564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:rsidR="00800564" w:rsidRPr="00A52630" w:rsidRDefault="00800564" w:rsidP="00800564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 w:hint="cs"/>
          <w:color w:val="000000"/>
          <w:sz w:val="28"/>
        </w:rPr>
      </w:pPr>
    </w:p>
    <w:p w:rsidR="00800564" w:rsidRPr="00A52630" w:rsidRDefault="007F7DF2" w:rsidP="00800564">
      <w:pPr>
        <w:spacing w:line="228" w:lineRule="auto"/>
        <w:rPr>
          <w:rStyle w:val="fontstyle01"/>
          <w:rFonts w:ascii="TH SarabunPSK" w:hAnsi="TH SarabunPSK" w:cs="TH SarabunPSK"/>
          <w:b/>
          <w:bCs/>
          <w:sz w:val="28"/>
          <w:szCs w:val="28"/>
          <w:u w:val="single"/>
        </w:rPr>
      </w:pPr>
      <w:r w:rsidRPr="00A52630">
        <w:rPr>
          <w:rFonts w:ascii="TH SarabunPSK" w:hAnsi="TH SarabunPSK" w:cs="TH SarabunPSK" w:hint="cs"/>
          <w:b/>
          <w:bCs/>
          <w:color w:val="000000"/>
          <w:sz w:val="28"/>
          <w:u w:val="single"/>
          <w:cs/>
        </w:rPr>
        <w:t>ตัวอย่าง</w:t>
      </w:r>
      <w:r w:rsidR="00AB6560" w:rsidRPr="00A52630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การประเมินความเสี่ยง</w:t>
      </w:r>
      <w:r w:rsidR="00812169" w:rsidRPr="00A52630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เกี่ยวกับ</w:t>
      </w:r>
      <w:r w:rsidR="00AB6560" w:rsidRPr="00A52630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ผลิตภัณฑ์</w:t>
      </w:r>
      <w:r w:rsidR="00800564" w:rsidRPr="00A52630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/</w:t>
      </w:r>
      <w:r w:rsidR="00AB6560" w:rsidRPr="00A52630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บริการ</w:t>
      </w:r>
      <w:r w:rsidR="00812169" w:rsidRPr="00A52630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 xml:space="preserve"> </w:t>
      </w:r>
    </w:p>
    <w:p w:rsidR="00AB6560" w:rsidRPr="00A52630" w:rsidRDefault="000F50F4" w:rsidP="009B3361">
      <w:pPr>
        <w:spacing w:line="228" w:lineRule="auto"/>
        <w:ind w:right="-897"/>
        <w:rPr>
          <w:rFonts w:ascii="TH SarabunPSK" w:hAnsi="TH SarabunPSK" w:cs="TH SarabunPSK" w:hint="cs"/>
          <w:color w:val="000000"/>
          <w:sz w:val="28"/>
          <w:cs/>
        </w:rPr>
      </w:pPr>
      <w:r w:rsidRPr="00BD2CE7">
        <w:rPr>
          <w:rStyle w:val="fontstyle01"/>
          <w:rFonts w:ascii="TH SarabunPSK" w:hAnsi="TH SarabunPSK" w:cs="TH SarabunPSK"/>
          <w:sz w:val="28"/>
          <w:szCs w:val="28"/>
          <w:cs/>
        </w:rPr>
        <w:t xml:space="preserve">    </w:t>
      </w:r>
      <w:r w:rsidR="00561B75" w:rsidRPr="00BD2CE7">
        <w:rPr>
          <w:rStyle w:val="fontstyle01"/>
          <w:rFonts w:ascii="TH SarabunPSK" w:hAnsi="TH SarabunPSK" w:cs="TH SarabunPSK"/>
          <w:sz w:val="28"/>
          <w:szCs w:val="28"/>
          <w:cs/>
        </w:rPr>
        <w:t xml:space="preserve">บริษัทฯ </w:t>
      </w:r>
      <w:r w:rsidR="00C34F74" w:rsidRPr="00BD2CE7">
        <w:rPr>
          <w:rFonts w:ascii="TH SarabunPSK" w:hAnsi="TH SarabunPSK" w:cs="TH SarabunPSK"/>
          <w:color w:val="000000"/>
          <w:sz w:val="28"/>
          <w:cs/>
        </w:rPr>
        <w:t>มี</w:t>
      </w:r>
      <w:r w:rsidR="00AB6560" w:rsidRPr="00BD2CE7">
        <w:rPr>
          <w:rFonts w:ascii="TH SarabunPSK" w:hAnsi="TH SarabunPSK" w:cs="TH SarabunPSK"/>
          <w:color w:val="000000"/>
          <w:sz w:val="28"/>
          <w:cs/>
        </w:rPr>
        <w:t>ผลิตภัณฑ์</w:t>
      </w:r>
      <w:r w:rsidR="00800564" w:rsidRPr="00BD2CE7">
        <w:rPr>
          <w:rFonts w:ascii="TH SarabunPSK" w:hAnsi="TH SarabunPSK" w:cs="TH SarabunPSK"/>
          <w:color w:val="000000"/>
          <w:sz w:val="28"/>
          <w:cs/>
        </w:rPr>
        <w:t>หรือ</w:t>
      </w:r>
      <w:r w:rsidR="00AB6560" w:rsidRPr="00BD2CE7">
        <w:rPr>
          <w:rFonts w:ascii="TH SarabunPSK" w:hAnsi="TH SarabunPSK" w:cs="TH SarabunPSK"/>
          <w:color w:val="000000"/>
          <w:sz w:val="28"/>
          <w:cs/>
        </w:rPr>
        <w:t>บริการที่ให้บริการแก่ลูกค้า</w:t>
      </w:r>
      <w:r w:rsidR="00C34F74" w:rsidRPr="00BD2CE7">
        <w:rPr>
          <w:rFonts w:ascii="TH SarabunPSK" w:hAnsi="TH SarabunPSK" w:cs="TH SarabunPSK"/>
          <w:color w:val="000000"/>
          <w:sz w:val="28"/>
        </w:rPr>
        <w:t xml:space="preserve"> </w:t>
      </w:r>
      <w:r w:rsidR="00C34F74" w:rsidRPr="00BD2CE7">
        <w:rPr>
          <w:rFonts w:ascii="TH SarabunPSK" w:hAnsi="TH SarabunPSK" w:cs="TH SarabunPSK"/>
          <w:color w:val="000000"/>
          <w:sz w:val="28"/>
          <w:cs/>
        </w:rPr>
        <w:t xml:space="preserve">จำนวน </w:t>
      </w:r>
      <w:r w:rsidR="00F83C31" w:rsidRPr="00BD2CE7">
        <w:rPr>
          <w:rFonts w:ascii="TH SarabunPSK" w:hAnsi="TH SarabunPSK" w:cs="TH SarabunPSK"/>
          <w:color w:val="000000"/>
          <w:sz w:val="28"/>
          <w:cs/>
        </w:rPr>
        <w:t>1</w:t>
      </w:r>
      <w:r w:rsidR="00527A80" w:rsidRPr="00BD2CE7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C34F74" w:rsidRPr="00BD2CE7">
        <w:rPr>
          <w:rFonts w:ascii="TH SarabunPSK" w:hAnsi="TH SarabunPSK" w:cs="TH SarabunPSK"/>
          <w:color w:val="000000"/>
          <w:sz w:val="28"/>
          <w:cs/>
        </w:rPr>
        <w:t>ผลิตภัณฑ์</w:t>
      </w:r>
      <w:r w:rsidR="00800564" w:rsidRPr="00BD2CE7">
        <w:rPr>
          <w:rFonts w:ascii="TH SarabunPSK" w:hAnsi="TH SarabunPSK" w:cs="TH SarabunPSK"/>
          <w:color w:val="000000"/>
          <w:sz w:val="28"/>
          <w:cs/>
        </w:rPr>
        <w:t>/บริการ</w:t>
      </w:r>
      <w:r w:rsidR="00C34F74" w:rsidRPr="00BD2CE7">
        <w:rPr>
          <w:rFonts w:ascii="TH SarabunPSK" w:hAnsi="TH SarabunPSK" w:cs="TH SarabunPSK"/>
          <w:color w:val="000000"/>
          <w:sz w:val="28"/>
        </w:rPr>
        <w:t xml:space="preserve"> </w:t>
      </w:r>
      <w:r w:rsidR="00C34F74" w:rsidRPr="00BD2CE7">
        <w:rPr>
          <w:rFonts w:ascii="TH SarabunPSK" w:hAnsi="TH SarabunPSK" w:cs="TH SarabunPSK"/>
          <w:color w:val="000000"/>
          <w:sz w:val="28"/>
          <w:cs/>
        </w:rPr>
        <w:t xml:space="preserve">คือ </w:t>
      </w:r>
      <w:r w:rsidR="00BD2CE7" w:rsidRPr="00BD2CE7">
        <w:rPr>
          <w:rFonts w:ascii="TH SarabunPSK" w:hAnsi="TH SarabunPSK" w:cs="TH SarabunPSK"/>
          <w:cs/>
        </w:rPr>
        <w:t>สินเชื่อส่วนบุคคลฯ</w:t>
      </w:r>
      <w:r w:rsidR="009B3361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C34F74" w:rsidRPr="00A52630">
        <w:rPr>
          <w:rFonts w:ascii="TH SarabunPSK" w:hAnsi="TH SarabunPSK" w:cs="TH SarabunPSK" w:hint="cs"/>
          <w:color w:val="000000"/>
          <w:sz w:val="28"/>
          <w:cs/>
        </w:rPr>
        <w:t>ซึ่งมีการประเมินความเสี่ยง ดังนี้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701"/>
        <w:gridCol w:w="1701"/>
        <w:gridCol w:w="567"/>
        <w:gridCol w:w="1276"/>
        <w:gridCol w:w="992"/>
        <w:gridCol w:w="993"/>
        <w:gridCol w:w="708"/>
      </w:tblGrid>
      <w:tr w:rsidR="002E4584" w:rsidRPr="00812169" w:rsidTr="002E4584">
        <w:trPr>
          <w:trHeight w:val="202"/>
          <w:tblHeader/>
        </w:trPr>
        <w:tc>
          <w:tcPr>
            <w:tcW w:w="851" w:type="dxa"/>
            <w:vMerge w:val="restart"/>
            <w:shd w:val="clear" w:color="auto" w:fill="BFBFBF"/>
            <w:vAlign w:val="center"/>
          </w:tcPr>
          <w:p w:rsidR="002E4584" w:rsidRPr="000C2AF9" w:rsidRDefault="002E4584" w:rsidP="003F6DF1">
            <w:pPr>
              <w:pStyle w:val="NoSpacing"/>
              <w:ind w:firstLine="41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C2AF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ผลิตภัณฑ์</w:t>
            </w:r>
          </w:p>
          <w:p w:rsidR="002E4584" w:rsidRPr="000C2AF9" w:rsidRDefault="002E4584" w:rsidP="003F6DF1">
            <w:pPr>
              <w:pStyle w:val="NoSpacing"/>
              <w:ind w:firstLine="41"/>
              <w:jc w:val="center"/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</w:pPr>
            <w:r w:rsidRPr="000C2AF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หรือบริการ</w:t>
            </w:r>
          </w:p>
        </w:tc>
        <w:tc>
          <w:tcPr>
            <w:tcW w:w="5528" w:type="dxa"/>
            <w:gridSpan w:val="3"/>
            <w:shd w:val="clear" w:color="auto" w:fill="BFBFBF"/>
            <w:vAlign w:val="center"/>
          </w:tcPr>
          <w:p w:rsidR="002E4584" w:rsidRPr="000C2AF9" w:rsidRDefault="002E4584" w:rsidP="003F6DF1">
            <w:pPr>
              <w:pStyle w:val="NoSpacing"/>
              <w:jc w:val="center"/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</w:pPr>
            <w:r w:rsidRPr="000C2AF9"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ปัจจัยที่ใช้ใน</w:t>
            </w:r>
            <w:r w:rsidRPr="000C2AF9">
              <w:rPr>
                <w:rStyle w:val="fontstyle01"/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การประเมินความเสี่ยงฯ</w:t>
            </w:r>
          </w:p>
        </w:tc>
        <w:tc>
          <w:tcPr>
            <w:tcW w:w="567" w:type="dxa"/>
            <w:vMerge w:val="restart"/>
            <w:shd w:val="clear" w:color="auto" w:fill="BFBFBF"/>
          </w:tcPr>
          <w:p w:rsidR="00475EB3" w:rsidRDefault="00475EB3" w:rsidP="003F6D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  <w:p w:rsidR="002E4584" w:rsidRPr="000C2AF9" w:rsidRDefault="002E4584" w:rsidP="003F6DF1">
            <w:pPr>
              <w:pStyle w:val="NoSpacing"/>
              <w:jc w:val="center"/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</w:pPr>
            <w:r w:rsidRPr="000C2AF9"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คะแนนรวม</w:t>
            </w:r>
          </w:p>
        </w:tc>
        <w:tc>
          <w:tcPr>
            <w:tcW w:w="1276" w:type="dxa"/>
            <w:vMerge w:val="restart"/>
            <w:shd w:val="clear" w:color="auto" w:fill="BFBFBF"/>
          </w:tcPr>
          <w:p w:rsidR="00475EB3" w:rsidRDefault="00475EB3" w:rsidP="00475EB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  <w:p w:rsidR="002E4584" w:rsidRDefault="002E4584" w:rsidP="00475EB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  <w:r w:rsidRPr="000C2AF9"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ลักษณะของ</w:t>
            </w:r>
          </w:p>
          <w:p w:rsidR="002E4584" w:rsidRDefault="002E4584" w:rsidP="003F6DF1">
            <w:pPr>
              <w:pStyle w:val="NoSpacing"/>
              <w:jc w:val="center"/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</w:pPr>
            <w:r w:rsidRPr="000C2AF9"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/บริการ</w:t>
            </w:r>
          </w:p>
        </w:tc>
        <w:tc>
          <w:tcPr>
            <w:tcW w:w="992" w:type="dxa"/>
            <w:vMerge w:val="restart"/>
            <w:shd w:val="clear" w:color="auto" w:fill="BFBFBF"/>
          </w:tcPr>
          <w:p w:rsidR="00475EB3" w:rsidRDefault="00475EB3" w:rsidP="00F4301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  <w:p w:rsidR="002E4584" w:rsidRDefault="002E4584" w:rsidP="00F4301A">
            <w:pPr>
              <w:pStyle w:val="NoSpacing"/>
              <w:jc w:val="center"/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</w:rPr>
            </w:pPr>
            <w:r w:rsidRPr="0013537A"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สอดคล้องกับ</w:t>
            </w:r>
          </w:p>
          <w:p w:rsidR="002E4584" w:rsidRDefault="002E4584" w:rsidP="00F4301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ลักษณะของ</w:t>
            </w:r>
            <w:r w:rsidRPr="0013537A"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ผลิ</w:t>
            </w:r>
            <w:r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ตภัณฑ์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/</w:t>
            </w:r>
            <w:r w:rsidRPr="0013537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บริการที่มี</w:t>
            </w:r>
          </w:p>
          <w:p w:rsidR="002E4584" w:rsidRDefault="002E4584" w:rsidP="002E4584">
            <w:pPr>
              <w:pStyle w:val="NoSpacing"/>
              <w:rPr>
                <w:rFonts w:ascii="TH SarabunPSK Bold" w:hAnsi="TH SarabunPSK Bold" w:cs="TH SarabunPSK"/>
                <w:b/>
                <w:bCs/>
                <w:spacing w:val="-6"/>
                <w:sz w:val="20"/>
                <w:szCs w:val="20"/>
              </w:rPr>
            </w:pPr>
            <w:r w:rsidRPr="002E4584">
              <w:rPr>
                <w:rFonts w:ascii="TH SarabunPSK Bold" w:hAnsi="TH SarabunPSK Bold" w:cs="TH SarabunPSK"/>
                <w:b/>
                <w:bCs/>
                <w:spacing w:val="-6"/>
                <w:sz w:val="20"/>
                <w:szCs w:val="20"/>
                <w:cs/>
              </w:rPr>
              <w:t>ความเสี่ยง</w:t>
            </w:r>
            <w:r w:rsidRPr="002E4584">
              <w:rPr>
                <w:rFonts w:ascii="TH SarabunPSK Bold" w:hAnsi="TH SarabunPSK Bold" w:cs="TH SarabunPSK" w:hint="cs"/>
                <w:b/>
                <w:bCs/>
                <w:spacing w:val="-6"/>
                <w:sz w:val="20"/>
                <w:szCs w:val="20"/>
                <w:cs/>
              </w:rPr>
              <w:t>สูงตามกฎหมายฯ</w:t>
            </w:r>
          </w:p>
          <w:p w:rsidR="009B3361" w:rsidRPr="00B47A6D" w:rsidRDefault="00B47A6D" w:rsidP="00B47A6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</w:pPr>
            <w:r w:rsidRPr="009B3361">
              <w:rPr>
                <w:rFonts w:ascii="TH SarabunPSK" w:hAnsi="TH SarabunPSK" w:cs="TH SarabunPSK"/>
                <w:color w:val="FF0000"/>
                <w:sz w:val="18"/>
                <w:szCs w:val="18"/>
                <w:cs/>
              </w:rPr>
              <w:t>รับชำระหนี้คืนด้วยเงินสด</w:t>
            </w:r>
            <w:r w:rsidR="009B3361" w:rsidRPr="009B3361">
              <w:rPr>
                <w:rFonts w:ascii="TH SarabunPSK" w:hAnsi="TH SarabunPSK" w:cs="TH SarabunPSK"/>
                <w:color w:val="FF0000"/>
                <w:sz w:val="18"/>
                <w:szCs w:val="18"/>
                <w:cs/>
              </w:rPr>
              <w:t>ตั้งแต่</w:t>
            </w:r>
            <w:r>
              <w:rPr>
                <w:rFonts w:ascii="TH SarabunPSK" w:hAnsi="TH SarabunPSK" w:cs="TH SarabunPSK"/>
                <w:color w:val="FF0000"/>
                <w:sz w:val="18"/>
                <w:szCs w:val="18"/>
              </w:rPr>
              <w:t xml:space="preserve"> 500,000 </w:t>
            </w:r>
            <w:r w:rsidR="009B3361" w:rsidRPr="009B3361">
              <w:rPr>
                <w:rFonts w:ascii="TH SarabunPSK" w:hAnsi="TH SarabunPSK" w:cs="TH SarabunPSK"/>
                <w:color w:val="FF0000"/>
                <w:sz w:val="18"/>
                <w:szCs w:val="18"/>
                <w:cs/>
              </w:rPr>
              <w:t>บาท ขึ้นไป</w:t>
            </w:r>
          </w:p>
        </w:tc>
        <w:tc>
          <w:tcPr>
            <w:tcW w:w="993" w:type="dxa"/>
            <w:vMerge w:val="restart"/>
            <w:shd w:val="clear" w:color="auto" w:fill="BFBFBF"/>
          </w:tcPr>
          <w:p w:rsidR="00475EB3" w:rsidRDefault="00475EB3" w:rsidP="00F4301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  <w:p w:rsidR="002E4584" w:rsidRDefault="002E4584" w:rsidP="00F4301A">
            <w:pPr>
              <w:pStyle w:val="NoSpacing"/>
              <w:jc w:val="center"/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</w:rPr>
            </w:pPr>
            <w:r w:rsidRPr="0013537A"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สอดคล้องกับ</w:t>
            </w:r>
          </w:p>
          <w:p w:rsidR="002E4584" w:rsidRPr="002E4584" w:rsidRDefault="002E4584" w:rsidP="00F4301A">
            <w:pPr>
              <w:pStyle w:val="NoSpacing"/>
              <w:jc w:val="center"/>
              <w:rPr>
                <w:rFonts w:ascii="TH SarabunPSK Bold" w:hAnsi="TH SarabunPSK Bold" w:cs="TH SarabunPSK"/>
                <w:b/>
                <w:bCs/>
                <w:spacing w:val="-8"/>
                <w:sz w:val="20"/>
                <w:szCs w:val="20"/>
              </w:rPr>
            </w:pPr>
            <w:r w:rsidRPr="002E4584">
              <w:rPr>
                <w:rFonts w:ascii="TH SarabunPSK Bold" w:hAnsi="TH SarabunPSK Bold" w:cs="TH SarabunPSK" w:hint="cs"/>
                <w:b/>
                <w:bCs/>
                <w:spacing w:val="-8"/>
                <w:sz w:val="20"/>
                <w:szCs w:val="20"/>
                <w:cs/>
              </w:rPr>
              <w:t>ลักษณะของผลิตภัณฑ์/</w:t>
            </w:r>
            <w:r w:rsidRPr="002E4584">
              <w:rPr>
                <w:rFonts w:ascii="TH SarabunPSK Bold" w:hAnsi="TH SarabunPSK Bold" w:cs="TH SarabunPSK"/>
                <w:b/>
                <w:bCs/>
                <w:spacing w:val="-8"/>
                <w:sz w:val="20"/>
                <w:szCs w:val="20"/>
                <w:cs/>
              </w:rPr>
              <w:t>บริการที่มี</w:t>
            </w:r>
          </w:p>
          <w:p w:rsidR="002E4584" w:rsidRPr="000C2AF9" w:rsidRDefault="002E4584" w:rsidP="002E4584">
            <w:pPr>
              <w:pStyle w:val="NoSpacing"/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</w:pPr>
            <w:r w:rsidRPr="002E4584">
              <w:rPr>
                <w:rFonts w:ascii="TH SarabunPSK Bold" w:hAnsi="TH SarabunPSK Bold" w:cs="TH SarabunPSK"/>
                <w:b/>
                <w:bCs/>
                <w:spacing w:val="-8"/>
                <w:sz w:val="20"/>
                <w:szCs w:val="20"/>
                <w:cs/>
              </w:rPr>
              <w:t>ความเสี่ยง</w:t>
            </w:r>
            <w:r w:rsidRPr="002E4584">
              <w:rPr>
                <w:rFonts w:ascii="TH SarabunPSK Bold" w:hAnsi="TH SarabunPSK Bold" w:cs="TH SarabunPSK" w:hint="cs"/>
                <w:b/>
                <w:bCs/>
                <w:spacing w:val="-8"/>
                <w:sz w:val="20"/>
                <w:szCs w:val="20"/>
                <w:cs/>
              </w:rPr>
              <w:t>ต่ำตามกฎหมายฯ</w:t>
            </w:r>
          </w:p>
        </w:tc>
        <w:tc>
          <w:tcPr>
            <w:tcW w:w="708" w:type="dxa"/>
            <w:vMerge w:val="restart"/>
            <w:shd w:val="clear" w:color="auto" w:fill="BFBFBF"/>
          </w:tcPr>
          <w:p w:rsidR="00475EB3" w:rsidRDefault="00475EB3" w:rsidP="00F4301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  <w:p w:rsidR="002E4584" w:rsidRDefault="002E4584" w:rsidP="00F4301A">
            <w:pPr>
              <w:pStyle w:val="NoSpacing"/>
              <w:jc w:val="center"/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ผลการประเมินระดับ</w:t>
            </w:r>
          </w:p>
          <w:p w:rsidR="002E4584" w:rsidRDefault="002E4584" w:rsidP="00F4301A">
            <w:pPr>
              <w:pStyle w:val="NoSpacing"/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</w:pPr>
            <w:r w:rsidRPr="000C2AF9"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ความเสี่ยง</w:t>
            </w:r>
          </w:p>
        </w:tc>
      </w:tr>
      <w:tr w:rsidR="002C4C57" w:rsidRPr="00812169" w:rsidTr="002C4C57">
        <w:trPr>
          <w:tblHeader/>
        </w:trPr>
        <w:tc>
          <w:tcPr>
            <w:tcW w:w="851" w:type="dxa"/>
            <w:vMerge/>
            <w:shd w:val="clear" w:color="auto" w:fill="BFBFBF"/>
          </w:tcPr>
          <w:p w:rsidR="002E4584" w:rsidRPr="000C2AF9" w:rsidRDefault="002E4584" w:rsidP="003F6DF1">
            <w:pPr>
              <w:pStyle w:val="NoSpacing"/>
              <w:ind w:firstLine="545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/>
          </w:tcPr>
          <w:p w:rsidR="002E4584" w:rsidRPr="009B3361" w:rsidRDefault="002E4584" w:rsidP="003F6DF1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B3361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(</w:t>
            </w:r>
            <w:r w:rsidRPr="009B3361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1</w:t>
            </w:r>
            <w:r w:rsidRPr="009B3361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)</w:t>
            </w:r>
          </w:p>
          <w:p w:rsidR="002E4584" w:rsidRPr="009B3361" w:rsidRDefault="002E4584" w:rsidP="003F6DF1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B3361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สามารถให้ รับ หรือ</w:t>
            </w:r>
          </w:p>
          <w:p w:rsidR="002E4584" w:rsidRPr="009B3361" w:rsidRDefault="002E4584" w:rsidP="003F6DF1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B3361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เปลี่ยนเป็นเงินสดได้</w:t>
            </w:r>
          </w:p>
          <w:p w:rsidR="009B3361" w:rsidRPr="009B3361" w:rsidRDefault="009B3361" w:rsidP="003F6DF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</w:rPr>
            </w:pPr>
            <w:r w:rsidRPr="009B3361">
              <w:rPr>
                <w:rFonts w:ascii="TH SarabunPSK" w:hAnsi="TH SarabunPSK" w:cs="TH SarabunPSK"/>
                <w:color w:val="FF0000"/>
                <w:sz w:val="18"/>
                <w:szCs w:val="18"/>
                <w:cs/>
              </w:rPr>
              <w:t>พิจารณาวงเงิน</w:t>
            </w:r>
            <w:r w:rsidR="00B47A6D">
              <w:rPr>
                <w:rFonts w:ascii="TH SarabunPSK" w:hAnsi="TH SarabunPSK" w:cs="TH SarabunPSK" w:hint="cs"/>
                <w:color w:val="FF0000"/>
                <w:sz w:val="18"/>
                <w:szCs w:val="18"/>
                <w:cs/>
              </w:rPr>
              <w:t>จาก</w:t>
            </w:r>
            <w:r w:rsidRPr="009B3361">
              <w:rPr>
                <w:rFonts w:ascii="TH SarabunPSK" w:hAnsi="TH SarabunPSK" w:cs="TH SarabunPSK"/>
                <w:color w:val="FF0000"/>
                <w:sz w:val="18"/>
                <w:szCs w:val="18"/>
                <w:cs/>
              </w:rPr>
              <w:t>นโยบาย</w:t>
            </w:r>
            <w:r w:rsidRPr="009B3361">
              <w:rPr>
                <w:rFonts w:ascii="TH SarabunPSK" w:hAnsi="TH SarabunPSK" w:cs="TH SarabunPSK"/>
                <w:color w:val="FF0000"/>
                <w:sz w:val="18"/>
                <w:szCs w:val="18"/>
                <w:cs/>
              </w:rPr>
              <w:br/>
            </w:r>
            <w:r w:rsidR="00B47A6D">
              <w:rPr>
                <w:rFonts w:ascii="TH SarabunPSK" w:hAnsi="TH SarabunPSK" w:cs="TH SarabunPSK" w:hint="cs"/>
                <w:color w:val="FF0000"/>
                <w:sz w:val="18"/>
                <w:szCs w:val="18"/>
                <w:cs/>
              </w:rPr>
              <w:t>ใน</w:t>
            </w:r>
            <w:r w:rsidRPr="009B3361">
              <w:rPr>
                <w:rFonts w:ascii="TH SarabunPSK" w:hAnsi="TH SarabunPSK" w:cs="TH SarabunPSK"/>
                <w:color w:val="FF0000"/>
                <w:sz w:val="18"/>
                <w:szCs w:val="18"/>
                <w:cs/>
              </w:rPr>
              <w:t>การรับชำระหนี้คืนด้วยเงินสด</w:t>
            </w:r>
          </w:p>
          <w:p w:rsidR="002E4584" w:rsidRPr="009B3361" w:rsidRDefault="002E4584" w:rsidP="00E545E7">
            <w:pPr>
              <w:ind w:left="32"/>
              <w:rPr>
                <w:rFonts w:ascii="TH SarabunPSK" w:hAnsi="TH SarabunPSK" w:cs="TH SarabunPSK" w:hint="cs"/>
                <w:color w:val="000000"/>
                <w:spacing w:val="-8"/>
                <w:sz w:val="18"/>
                <w:szCs w:val="18"/>
              </w:rPr>
            </w:pPr>
            <w:r w:rsidRPr="009B3361"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1 =</w:t>
            </w:r>
            <w:r w:rsidRPr="009B3361"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 xml:space="preserve"> </w:t>
            </w:r>
            <w:r w:rsidR="00BD2CE7" w:rsidRPr="009B3361">
              <w:rPr>
                <w:rFonts w:ascii="TH SarabunPSK" w:hAnsi="TH SarabunPSK" w:cs="TH SarabunPSK"/>
                <w:sz w:val="18"/>
                <w:szCs w:val="18"/>
                <w:cs/>
              </w:rPr>
              <w:t>ไม่สามารถใช้เงินสดในการทำธุรกรรมได้</w:t>
            </w:r>
          </w:p>
          <w:p w:rsidR="00BD2CE7" w:rsidRPr="009B3361" w:rsidRDefault="002E4584" w:rsidP="00E16D61">
            <w:pPr>
              <w:ind w:left="32"/>
              <w:rPr>
                <w:rFonts w:ascii="TH SarabunPSK" w:hAnsi="TH SarabunPSK" w:cs="TH SarabunPSK"/>
                <w:sz w:val="18"/>
                <w:szCs w:val="18"/>
              </w:rPr>
            </w:pPr>
            <w:r w:rsidRPr="009B3361">
              <w:rPr>
                <w:rFonts w:ascii="TH SarabunPSK" w:hAnsi="TH SarabunPSK" w:cs="TH SarabunPSK"/>
                <w:color w:val="000000"/>
                <w:spacing w:val="-8"/>
                <w:sz w:val="18"/>
                <w:szCs w:val="18"/>
                <w:cs/>
              </w:rPr>
              <w:t xml:space="preserve">2  </w:t>
            </w:r>
            <w:r w:rsidRPr="009B3361"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 xml:space="preserve">= </w:t>
            </w:r>
            <w:r w:rsidR="00BD2CE7" w:rsidRPr="009B3361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ใช้เงินสดในการทำธุรกรรมแต่กำหนดวงเงินไม่เกิน </w:t>
            </w:r>
            <w:r w:rsidR="00BD2CE7" w:rsidRPr="009B3361">
              <w:rPr>
                <w:rFonts w:ascii="TH SarabunPSK" w:hAnsi="TH SarabunPSK" w:cs="TH SarabunPSK"/>
                <w:sz w:val="18"/>
                <w:szCs w:val="18"/>
              </w:rPr>
              <w:t xml:space="preserve">50,000 </w:t>
            </w:r>
            <w:r w:rsidR="00BD2CE7" w:rsidRPr="009B3361">
              <w:rPr>
                <w:rFonts w:ascii="TH SarabunPSK" w:hAnsi="TH SarabunPSK" w:cs="TH SarabunPSK"/>
                <w:sz w:val="18"/>
                <w:szCs w:val="18"/>
                <w:cs/>
              </w:rPr>
              <w:t>บาท ต่อเดือน</w:t>
            </w:r>
          </w:p>
          <w:p w:rsidR="009B3361" w:rsidRPr="009B3361" w:rsidRDefault="002E4584" w:rsidP="00BD2CE7">
            <w:pPr>
              <w:ind w:left="32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 w:rsidRPr="009B3361"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 xml:space="preserve">3 = </w:t>
            </w:r>
            <w:r w:rsidR="00BD2CE7" w:rsidRPr="009B3361">
              <w:rPr>
                <w:rFonts w:ascii="TH SarabunPSK" w:hAnsi="TH SarabunPSK" w:cs="TH SarabunPSK"/>
                <w:sz w:val="18"/>
                <w:szCs w:val="18"/>
                <w:cs/>
              </w:rPr>
              <w:t>ใช้เงินสดในการทำธุรกรรมแต่กำหนดวงเงิ</w:t>
            </w:r>
            <w:r w:rsidR="00BD2CE7" w:rsidRPr="009B3361">
              <w:rPr>
                <w:rFonts w:ascii="TH SarabunPSK" w:hAnsi="TH SarabunPSK" w:cs="TH SarabunPSK" w:hint="cs"/>
                <w:sz w:val="18"/>
                <w:szCs w:val="18"/>
                <w:cs/>
              </w:rPr>
              <w:t>นต่ำกว่า</w:t>
            </w:r>
            <w:r w:rsidR="00BD2CE7" w:rsidRPr="009B3361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 </w:t>
            </w:r>
            <w:r w:rsidR="00BD2CE7" w:rsidRPr="009B3361">
              <w:rPr>
                <w:rFonts w:ascii="TH SarabunPSK" w:hAnsi="TH SarabunPSK" w:cs="TH SarabunPSK"/>
                <w:sz w:val="18"/>
                <w:szCs w:val="18"/>
              </w:rPr>
              <w:t xml:space="preserve">500,000 </w:t>
            </w:r>
            <w:r w:rsidR="00BD2CE7" w:rsidRPr="009B3361">
              <w:rPr>
                <w:rFonts w:ascii="TH SarabunPSK" w:hAnsi="TH SarabunPSK" w:cs="TH SarabunPSK"/>
                <w:sz w:val="18"/>
                <w:szCs w:val="18"/>
                <w:cs/>
              </w:rPr>
              <w:t>บาท ต่อเดือน</w:t>
            </w:r>
            <w:r w:rsidRPr="009B3361"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br/>
            </w:r>
            <w:r w:rsidRPr="009B3361">
              <w:rPr>
                <w:rFonts w:ascii="TH SarabunPSK" w:hAnsi="TH SarabunPSK" w:cs="TH SarabunPSK"/>
                <w:color w:val="000000"/>
                <w:spacing w:val="-10"/>
                <w:sz w:val="18"/>
                <w:szCs w:val="18"/>
                <w:cs/>
              </w:rPr>
              <w:t xml:space="preserve">4 = </w:t>
            </w:r>
            <w:r w:rsidR="00BD2CE7" w:rsidRPr="009B3361">
              <w:rPr>
                <w:rFonts w:ascii="TH SarabunPSK" w:hAnsi="TH SarabunPSK" w:cs="TH SarabunPSK"/>
                <w:sz w:val="18"/>
                <w:szCs w:val="18"/>
                <w:cs/>
              </w:rPr>
              <w:t>ใช้เงินสดในการทำธุรกรรม</w:t>
            </w:r>
            <w:r w:rsidR="00BD2CE7" w:rsidRPr="009B3361">
              <w:rPr>
                <w:rFonts w:ascii="TH SarabunPSK" w:hAnsi="TH SarabunPSK" w:cs="TH SarabunPSK" w:hint="cs"/>
                <w:sz w:val="18"/>
                <w:szCs w:val="18"/>
                <w:cs/>
              </w:rPr>
              <w:t>ได้โดยไม่จำกัดวงเงิน หรือวงเงินตั้งแต่</w:t>
            </w:r>
            <w:r w:rsidR="00BD2CE7" w:rsidRPr="009B3361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 </w:t>
            </w:r>
            <w:r w:rsidR="00BD2CE7" w:rsidRPr="009B3361">
              <w:rPr>
                <w:rFonts w:ascii="TH SarabunPSK" w:hAnsi="TH SarabunPSK" w:cs="TH SarabunPSK"/>
                <w:sz w:val="18"/>
                <w:szCs w:val="18"/>
              </w:rPr>
              <w:t xml:space="preserve">500,000 </w:t>
            </w:r>
            <w:r w:rsidR="00BD2CE7" w:rsidRPr="009B3361">
              <w:rPr>
                <w:rFonts w:ascii="TH SarabunPSK" w:hAnsi="TH SarabunPSK" w:cs="TH SarabunPSK"/>
                <w:sz w:val="18"/>
                <w:szCs w:val="18"/>
                <w:cs/>
              </w:rPr>
              <w:t>บาท</w:t>
            </w:r>
            <w:r w:rsidR="00BD2CE7" w:rsidRPr="009B3361">
              <w:rPr>
                <w:rFonts w:ascii="TH SarabunPSK" w:hAnsi="TH SarabunPSK" w:cs="TH SarabunPSK" w:hint="cs"/>
                <w:sz w:val="18"/>
                <w:szCs w:val="18"/>
                <w:cs/>
              </w:rPr>
              <w:t>ขึ้นไป</w:t>
            </w:r>
            <w:r w:rsidR="00BD2CE7" w:rsidRPr="009B3361">
              <w:rPr>
                <w:rFonts w:ascii="TH SarabunPSK" w:hAnsi="TH SarabunPSK" w:cs="TH SarabunPSK"/>
                <w:sz w:val="18"/>
                <w:szCs w:val="18"/>
                <w:cs/>
              </w:rPr>
              <w:t>ต่อเดือน</w:t>
            </w:r>
          </w:p>
          <w:p w:rsidR="002E4584" w:rsidRPr="009B3361" w:rsidRDefault="00BD2CE7" w:rsidP="00BD2CE7">
            <w:pPr>
              <w:ind w:left="32"/>
              <w:rPr>
                <w:rFonts w:ascii="TH SarabunPSK" w:hAnsi="TH SarabunPSK" w:cs="TH SarabunPSK" w:hint="cs"/>
                <w:b/>
                <w:bCs/>
                <w:sz w:val="18"/>
                <w:szCs w:val="18"/>
              </w:rPr>
            </w:pPr>
            <w:r w:rsidRPr="009B3361"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br/>
            </w:r>
          </w:p>
        </w:tc>
        <w:tc>
          <w:tcPr>
            <w:tcW w:w="1701" w:type="dxa"/>
            <w:shd w:val="clear" w:color="auto" w:fill="BFBFBF"/>
          </w:tcPr>
          <w:p w:rsidR="002E4584" w:rsidRPr="009B3361" w:rsidRDefault="002E4584" w:rsidP="003F6DF1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B3361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(</w:t>
            </w:r>
            <w:r w:rsidRPr="009B3361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2</w:t>
            </w:r>
            <w:r w:rsidRPr="009B3361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)</w:t>
            </w:r>
          </w:p>
          <w:p w:rsidR="002E4584" w:rsidRPr="009B3361" w:rsidRDefault="002E4584" w:rsidP="003F6DF1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B3361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สามารถโอนหรือเปลี่ยนมือให้แก่บุคคลอื่นได้</w:t>
            </w:r>
            <w:r w:rsidRPr="009B3361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 xml:space="preserve"> </w:t>
            </w:r>
          </w:p>
          <w:p w:rsidR="002E4584" w:rsidRPr="009B3361" w:rsidRDefault="002E4584" w:rsidP="003F6DF1">
            <w:pPr>
              <w:jc w:val="center"/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</w:pPr>
            <w:r w:rsidRPr="009B3361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และสะสมมูลค่าได้</w:t>
            </w:r>
          </w:p>
          <w:p w:rsidR="00BD2CE7" w:rsidRPr="009B3361" w:rsidRDefault="002E4584" w:rsidP="00E545E7">
            <w:pPr>
              <w:ind w:left="316" w:hanging="316"/>
              <w:rPr>
                <w:rFonts w:ascii="TH SarabunPSK" w:hAnsi="TH SarabunPSK" w:cs="TH SarabunPSK"/>
                <w:sz w:val="18"/>
                <w:szCs w:val="18"/>
              </w:rPr>
            </w:pPr>
            <w:r w:rsidRPr="009B3361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1 = </w:t>
            </w:r>
            <w:r w:rsidR="00BD2CE7" w:rsidRPr="009B3361">
              <w:rPr>
                <w:rFonts w:ascii="TH SarabunPSK" w:hAnsi="TH SarabunPSK" w:cs="TH SarabunPSK"/>
                <w:sz w:val="18"/>
                <w:szCs w:val="18"/>
                <w:cs/>
              </w:rPr>
              <w:t>ไม่สามารถโอนหรือ</w:t>
            </w:r>
          </w:p>
          <w:p w:rsidR="00BD2CE7" w:rsidRPr="009B3361" w:rsidRDefault="00BD2CE7" w:rsidP="00E545E7">
            <w:pPr>
              <w:ind w:left="316" w:hanging="316"/>
              <w:rPr>
                <w:rFonts w:ascii="TH SarabunPSK" w:hAnsi="TH SarabunPSK" w:cs="TH SarabunPSK"/>
                <w:spacing w:val="-8"/>
                <w:sz w:val="18"/>
                <w:szCs w:val="18"/>
              </w:rPr>
            </w:pPr>
            <w:r w:rsidRPr="009B3361">
              <w:rPr>
                <w:rFonts w:ascii="TH SarabunPSK" w:hAnsi="TH SarabunPSK" w:cs="TH SarabunPSK"/>
                <w:spacing w:val="-8"/>
                <w:sz w:val="18"/>
                <w:szCs w:val="18"/>
                <w:cs/>
              </w:rPr>
              <w:t>เปลี่ยนมือให้แก่บุคคลอื่นและ</w:t>
            </w:r>
          </w:p>
          <w:p w:rsidR="00BD2CE7" w:rsidRPr="009B3361" w:rsidRDefault="00BD2CE7" w:rsidP="00E545E7">
            <w:pPr>
              <w:ind w:left="316" w:hanging="316"/>
              <w:rPr>
                <w:rFonts w:ascii="TH SarabunPSK" w:hAnsi="TH SarabunPSK" w:cs="TH SarabunPSK" w:hint="cs"/>
                <w:spacing w:val="-8"/>
                <w:sz w:val="18"/>
                <w:szCs w:val="18"/>
                <w:cs/>
              </w:rPr>
            </w:pPr>
            <w:r w:rsidRPr="009B3361">
              <w:rPr>
                <w:rFonts w:ascii="TH SarabunPSK" w:hAnsi="TH SarabunPSK" w:cs="TH SarabunPSK"/>
                <w:spacing w:val="-8"/>
                <w:sz w:val="18"/>
                <w:szCs w:val="18"/>
                <w:cs/>
              </w:rPr>
              <w:t>ไม่สามารถสะสมมูลค่าได</w:t>
            </w:r>
            <w:r w:rsidRPr="009B3361">
              <w:rPr>
                <w:rFonts w:ascii="TH SarabunPSK" w:hAnsi="TH SarabunPSK" w:cs="TH SarabunPSK" w:hint="cs"/>
                <w:spacing w:val="-8"/>
                <w:sz w:val="18"/>
                <w:szCs w:val="18"/>
                <w:cs/>
              </w:rPr>
              <w:t>้</w:t>
            </w:r>
          </w:p>
          <w:p w:rsidR="00BD2CE7" w:rsidRPr="009B3361" w:rsidRDefault="002E4584" w:rsidP="00E545E7">
            <w:pPr>
              <w:ind w:left="316" w:hanging="316"/>
              <w:rPr>
                <w:rFonts w:ascii="TH SarabunPSK" w:hAnsi="TH SarabunPSK" w:cs="TH SarabunPSK"/>
                <w:sz w:val="18"/>
                <w:szCs w:val="18"/>
              </w:rPr>
            </w:pPr>
            <w:r w:rsidRPr="009B3361">
              <w:rPr>
                <w:rFonts w:ascii="TH SarabunPSK" w:hAnsi="TH SarabunPSK" w:cs="TH SarabunPSK"/>
                <w:sz w:val="18"/>
                <w:szCs w:val="18"/>
              </w:rPr>
              <w:t xml:space="preserve">2 </w:t>
            </w:r>
            <w:r w:rsidRPr="009B3361">
              <w:rPr>
                <w:rFonts w:ascii="TH SarabunPSK" w:hAnsi="TH SarabunPSK" w:cs="TH SarabunPSK"/>
                <w:sz w:val="18"/>
                <w:szCs w:val="18"/>
                <w:cs/>
              </w:rPr>
              <w:t>=</w:t>
            </w:r>
            <w:r w:rsidRPr="009B3361"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</w:t>
            </w:r>
            <w:r w:rsidR="00BD2CE7" w:rsidRPr="009B3361">
              <w:rPr>
                <w:rFonts w:ascii="TH SarabunPSK" w:hAnsi="TH SarabunPSK" w:cs="TH SarabunPSK"/>
                <w:sz w:val="18"/>
                <w:szCs w:val="18"/>
                <w:cs/>
              </w:rPr>
              <w:t>โอนหรือเปลี่ยนมือให้แก่</w:t>
            </w:r>
          </w:p>
          <w:p w:rsidR="00BD2CE7" w:rsidRPr="009B3361" w:rsidRDefault="00BD2CE7" w:rsidP="00E545E7">
            <w:pPr>
              <w:ind w:left="316" w:hanging="316"/>
              <w:rPr>
                <w:rFonts w:ascii="TH SarabunPSK" w:hAnsi="TH SarabunPSK" w:cs="TH SarabunPSK"/>
                <w:sz w:val="18"/>
                <w:szCs w:val="18"/>
              </w:rPr>
            </w:pPr>
            <w:r w:rsidRPr="009B3361">
              <w:rPr>
                <w:rFonts w:ascii="TH SarabunPSK" w:hAnsi="TH SarabunPSK" w:cs="TH SarabunPSK"/>
                <w:sz w:val="18"/>
                <w:szCs w:val="18"/>
                <w:cs/>
              </w:rPr>
              <w:t>บุคคลอื่น และสะสมมูลค่าได้</w:t>
            </w:r>
            <w:r w:rsidRPr="009B3361">
              <w:rPr>
                <w:rFonts w:ascii="TH SarabunPSK" w:hAnsi="TH SarabunPSK" w:cs="TH SarabunPSK"/>
                <w:sz w:val="18"/>
                <w:szCs w:val="18"/>
              </w:rPr>
              <w:t xml:space="preserve"> </w:t>
            </w:r>
          </w:p>
          <w:p w:rsidR="00BD2CE7" w:rsidRPr="009B3361" w:rsidRDefault="00BD2CE7" w:rsidP="00E545E7">
            <w:pPr>
              <w:ind w:left="316" w:hanging="316"/>
              <w:rPr>
                <w:rFonts w:ascii="TH SarabunPSK" w:hAnsi="TH SarabunPSK" w:cs="TH SarabunPSK"/>
                <w:sz w:val="18"/>
                <w:szCs w:val="18"/>
              </w:rPr>
            </w:pPr>
            <w:r w:rsidRPr="009B3361">
              <w:rPr>
                <w:rFonts w:ascii="TH SarabunPSK" w:hAnsi="TH SarabunPSK" w:cs="TH SarabunPSK"/>
                <w:sz w:val="18"/>
                <w:szCs w:val="18"/>
                <w:cs/>
              </w:rPr>
              <w:t>แต่ก</w:t>
            </w:r>
            <w:r w:rsidRPr="009B3361">
              <w:rPr>
                <w:rFonts w:ascii="TH SarabunPSK" w:hAnsi="TH SarabunPSK" w:cs="TH SarabunPSK" w:hint="cs"/>
                <w:sz w:val="18"/>
                <w:szCs w:val="18"/>
                <w:cs/>
              </w:rPr>
              <w:t>ำ</w:t>
            </w:r>
            <w:r w:rsidRPr="009B3361">
              <w:rPr>
                <w:rFonts w:ascii="TH SarabunPSK" w:hAnsi="TH SarabunPSK" w:cs="TH SarabunPSK"/>
                <w:sz w:val="18"/>
                <w:szCs w:val="18"/>
                <w:cs/>
              </w:rPr>
              <w:t>หนดเงื่อนไขยุ่งยาก</w:t>
            </w:r>
          </w:p>
          <w:p w:rsidR="00BD2CE7" w:rsidRPr="009B3361" w:rsidRDefault="00BD2CE7" w:rsidP="00E545E7">
            <w:pPr>
              <w:ind w:left="316" w:hanging="316"/>
              <w:rPr>
                <w:rFonts w:ascii="TH SarabunPSK" w:hAnsi="TH SarabunPSK" w:cs="TH SarabunPSK"/>
                <w:sz w:val="18"/>
                <w:szCs w:val="18"/>
              </w:rPr>
            </w:pPr>
            <w:r w:rsidRPr="009B3361">
              <w:rPr>
                <w:rFonts w:ascii="TH SarabunPSK" w:hAnsi="TH SarabunPSK" w:cs="TH SarabunPSK"/>
                <w:sz w:val="18"/>
                <w:szCs w:val="18"/>
                <w:cs/>
              </w:rPr>
              <w:t>หรือก</w:t>
            </w:r>
            <w:r w:rsidRPr="009B3361">
              <w:rPr>
                <w:rFonts w:ascii="TH SarabunPSK" w:hAnsi="TH SarabunPSK" w:cs="TH SarabunPSK" w:hint="cs"/>
                <w:sz w:val="18"/>
                <w:szCs w:val="18"/>
                <w:cs/>
              </w:rPr>
              <w:t>ำ</w:t>
            </w:r>
            <w:r w:rsidRPr="009B3361">
              <w:rPr>
                <w:rFonts w:ascii="TH SarabunPSK" w:hAnsi="TH SarabunPSK" w:cs="TH SarabunPSK"/>
                <w:sz w:val="18"/>
                <w:szCs w:val="18"/>
                <w:cs/>
              </w:rPr>
              <w:t>หนดวงเงินไว้ไม่สูง</w:t>
            </w:r>
            <w:r w:rsidRPr="009B3361">
              <w:rPr>
                <w:rFonts w:ascii="TH SarabunPSK" w:hAnsi="TH SarabunPSK" w:cs="TH SarabunPSK"/>
                <w:sz w:val="18"/>
                <w:szCs w:val="18"/>
              </w:rPr>
              <w:t xml:space="preserve"> </w:t>
            </w:r>
          </w:p>
          <w:p w:rsidR="00BD2CE7" w:rsidRPr="009B3361" w:rsidRDefault="00BD2CE7" w:rsidP="00E545E7">
            <w:pPr>
              <w:ind w:left="316" w:hanging="316"/>
              <w:rPr>
                <w:rFonts w:ascii="TH SarabunPSK" w:hAnsi="TH SarabunPSK" w:cs="TH SarabunPSK"/>
                <w:sz w:val="18"/>
                <w:szCs w:val="18"/>
              </w:rPr>
            </w:pPr>
            <w:r w:rsidRPr="009B3361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วงเงินไม่เกิน </w:t>
            </w:r>
            <w:r w:rsidRPr="009B3361">
              <w:rPr>
                <w:rFonts w:ascii="TH SarabunPSK" w:hAnsi="TH SarabunPSK" w:cs="TH SarabunPSK"/>
                <w:sz w:val="18"/>
                <w:szCs w:val="18"/>
              </w:rPr>
              <w:t xml:space="preserve">50,000 </w:t>
            </w:r>
            <w:r w:rsidRPr="009B3361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บาท </w:t>
            </w:r>
          </w:p>
          <w:p w:rsidR="00BD2CE7" w:rsidRPr="009B3361" w:rsidRDefault="00BD2CE7" w:rsidP="00E545E7">
            <w:pPr>
              <w:ind w:left="316" w:hanging="316"/>
              <w:rPr>
                <w:rFonts w:ascii="TH SarabunPSK" w:hAnsi="TH SarabunPSK" w:cs="TH SarabunPSK"/>
                <w:sz w:val="18"/>
                <w:szCs w:val="18"/>
              </w:rPr>
            </w:pPr>
            <w:r w:rsidRPr="009B3361">
              <w:rPr>
                <w:rFonts w:ascii="TH SarabunPSK" w:hAnsi="TH SarabunPSK" w:cs="TH SarabunPSK"/>
                <w:sz w:val="18"/>
                <w:szCs w:val="18"/>
                <w:cs/>
              </w:rPr>
              <w:t>ต่อเดือน</w:t>
            </w:r>
          </w:p>
          <w:p w:rsidR="00BD2CE7" w:rsidRPr="009B3361" w:rsidRDefault="002E4584" w:rsidP="00BD2CE7">
            <w:pPr>
              <w:ind w:left="316" w:hanging="316"/>
              <w:rPr>
                <w:rFonts w:ascii="TH SarabunPSK" w:hAnsi="TH SarabunPSK" w:cs="TH SarabunPSK"/>
                <w:sz w:val="18"/>
                <w:szCs w:val="18"/>
              </w:rPr>
            </w:pPr>
            <w:r w:rsidRPr="009B3361">
              <w:rPr>
                <w:rFonts w:ascii="TH SarabunPSK" w:hAnsi="TH SarabunPSK" w:cs="TH SarabunPSK"/>
                <w:sz w:val="18"/>
                <w:szCs w:val="18"/>
              </w:rPr>
              <w:t xml:space="preserve">3 </w:t>
            </w:r>
            <w:r w:rsidRPr="009B3361">
              <w:rPr>
                <w:rFonts w:ascii="TH SarabunPSK" w:hAnsi="TH SarabunPSK" w:cs="TH SarabunPSK"/>
                <w:sz w:val="18"/>
                <w:szCs w:val="18"/>
                <w:cs/>
              </w:rPr>
              <w:t>=</w:t>
            </w:r>
            <w:r w:rsidRPr="009B3361"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</w:t>
            </w:r>
            <w:r w:rsidR="00BD2CE7" w:rsidRPr="009B3361">
              <w:rPr>
                <w:rFonts w:ascii="TH SarabunPSK" w:hAnsi="TH SarabunPSK" w:cs="TH SarabunPSK"/>
                <w:sz w:val="18"/>
                <w:szCs w:val="18"/>
                <w:cs/>
              </w:rPr>
              <w:t>โอนหรือเปลี่ยนมือให้แก่</w:t>
            </w:r>
          </w:p>
          <w:p w:rsidR="00BD2CE7" w:rsidRPr="009B3361" w:rsidRDefault="00BD2CE7" w:rsidP="00BD2CE7">
            <w:pPr>
              <w:ind w:left="316" w:hanging="316"/>
              <w:rPr>
                <w:rFonts w:ascii="TH SarabunPSK" w:hAnsi="TH SarabunPSK" w:cs="TH SarabunPSK"/>
                <w:sz w:val="18"/>
                <w:szCs w:val="18"/>
              </w:rPr>
            </w:pPr>
            <w:r w:rsidRPr="009B3361">
              <w:rPr>
                <w:rFonts w:ascii="TH SarabunPSK" w:hAnsi="TH SarabunPSK" w:cs="TH SarabunPSK"/>
                <w:sz w:val="18"/>
                <w:szCs w:val="18"/>
                <w:cs/>
              </w:rPr>
              <w:t>บุคคลอื่น และสะสมมูลค่าได้</w:t>
            </w:r>
            <w:r w:rsidRPr="009B3361">
              <w:rPr>
                <w:rFonts w:ascii="TH SarabunPSK" w:hAnsi="TH SarabunPSK" w:cs="TH SarabunPSK"/>
                <w:sz w:val="18"/>
                <w:szCs w:val="18"/>
              </w:rPr>
              <w:t xml:space="preserve"> </w:t>
            </w:r>
          </w:p>
          <w:p w:rsidR="009B3361" w:rsidRPr="009B3361" w:rsidRDefault="00BD2CE7" w:rsidP="009B3361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9B3361">
              <w:rPr>
                <w:rFonts w:ascii="TH SarabunPSK" w:hAnsi="TH SarabunPSK" w:cs="TH SarabunPSK"/>
                <w:sz w:val="18"/>
                <w:szCs w:val="18"/>
                <w:cs/>
              </w:rPr>
              <w:t>แต่ก</w:t>
            </w:r>
            <w:r w:rsidRPr="009B3361">
              <w:rPr>
                <w:rFonts w:ascii="TH SarabunPSK" w:hAnsi="TH SarabunPSK" w:cs="TH SarabunPSK" w:hint="cs"/>
                <w:sz w:val="18"/>
                <w:szCs w:val="18"/>
                <w:cs/>
              </w:rPr>
              <w:t>ำ</w:t>
            </w:r>
            <w:r w:rsidRPr="009B3361">
              <w:rPr>
                <w:rFonts w:ascii="TH SarabunPSK" w:hAnsi="TH SarabunPSK" w:cs="TH SarabunPSK"/>
                <w:sz w:val="18"/>
                <w:szCs w:val="18"/>
                <w:cs/>
              </w:rPr>
              <w:t>หนดเงื่อนไขยุ่ง</w:t>
            </w:r>
            <w:r w:rsidR="009B3361" w:rsidRPr="009B3361">
              <w:rPr>
                <w:rFonts w:ascii="TH SarabunPSK" w:hAnsi="TH SarabunPSK" w:cs="TH SarabunPSK" w:hint="cs"/>
                <w:sz w:val="18"/>
                <w:szCs w:val="18"/>
                <w:cs/>
              </w:rPr>
              <w:t>หรือ</w:t>
            </w:r>
            <w:r w:rsidR="009B3361" w:rsidRPr="009B3361">
              <w:rPr>
                <w:rFonts w:ascii="TH SarabunPSK" w:hAnsi="TH SarabunPSK" w:cs="TH SarabunPSK"/>
                <w:sz w:val="18"/>
                <w:szCs w:val="18"/>
                <w:cs/>
              </w:rPr>
              <w:t>กำหนดวงเงิ</w:t>
            </w:r>
            <w:r w:rsidR="009B3361" w:rsidRPr="009B3361">
              <w:rPr>
                <w:rFonts w:ascii="TH SarabunPSK" w:hAnsi="TH SarabunPSK" w:cs="TH SarabunPSK" w:hint="cs"/>
                <w:sz w:val="18"/>
                <w:szCs w:val="18"/>
                <w:cs/>
              </w:rPr>
              <w:t>นต่ำกว่า</w:t>
            </w:r>
            <w:r w:rsidR="009B3361" w:rsidRPr="009B3361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 </w:t>
            </w:r>
            <w:r w:rsidR="009B3361" w:rsidRPr="009B3361">
              <w:rPr>
                <w:rFonts w:ascii="TH SarabunPSK" w:hAnsi="TH SarabunPSK" w:cs="TH SarabunPSK"/>
                <w:sz w:val="18"/>
                <w:szCs w:val="18"/>
              </w:rPr>
              <w:t xml:space="preserve">500,000 </w:t>
            </w:r>
            <w:r w:rsidR="009B3361" w:rsidRPr="009B3361">
              <w:rPr>
                <w:rFonts w:ascii="TH SarabunPSK" w:hAnsi="TH SarabunPSK" w:cs="TH SarabunPSK"/>
                <w:sz w:val="18"/>
                <w:szCs w:val="18"/>
                <w:cs/>
              </w:rPr>
              <w:t>บาทต่อเดือน</w:t>
            </w:r>
          </w:p>
          <w:p w:rsidR="009B3361" w:rsidRPr="009B3361" w:rsidRDefault="002E4584" w:rsidP="009B3361">
            <w:pPr>
              <w:ind w:left="316" w:hanging="316"/>
              <w:rPr>
                <w:rFonts w:ascii="TH SarabunPSK" w:hAnsi="TH SarabunPSK" w:cs="TH SarabunPSK"/>
                <w:sz w:val="18"/>
                <w:szCs w:val="18"/>
              </w:rPr>
            </w:pPr>
            <w:r w:rsidRPr="009B3361">
              <w:rPr>
                <w:rFonts w:ascii="TH SarabunPSK" w:hAnsi="TH SarabunPSK" w:cs="TH SarabunPSK"/>
                <w:sz w:val="18"/>
                <w:szCs w:val="18"/>
                <w:cs/>
              </w:rPr>
              <w:t>4 =</w:t>
            </w:r>
            <w:r w:rsidR="009B3361" w:rsidRPr="009B3361">
              <w:rPr>
                <w:rFonts w:ascii="TH SarabunPSK" w:hAnsi="TH SarabunPSK" w:cs="TH SarabunPSK"/>
                <w:sz w:val="18"/>
                <w:szCs w:val="18"/>
              </w:rPr>
              <w:t xml:space="preserve"> </w:t>
            </w:r>
            <w:r w:rsidR="009B3361" w:rsidRPr="009B3361">
              <w:rPr>
                <w:rFonts w:ascii="TH SarabunPSK" w:hAnsi="TH SarabunPSK" w:cs="TH SarabunPSK"/>
                <w:sz w:val="18"/>
                <w:szCs w:val="18"/>
                <w:cs/>
              </w:rPr>
              <w:t>โอนหรือเปลี่ยนมือให้แก่</w:t>
            </w:r>
          </w:p>
          <w:p w:rsidR="009B3361" w:rsidRPr="009B3361" w:rsidRDefault="009B3361" w:rsidP="009B3361">
            <w:pPr>
              <w:ind w:left="316" w:hanging="316"/>
              <w:rPr>
                <w:rFonts w:ascii="TH SarabunPSK" w:hAnsi="TH SarabunPSK" w:cs="TH SarabunPSK"/>
                <w:sz w:val="18"/>
                <w:szCs w:val="18"/>
              </w:rPr>
            </w:pPr>
            <w:r w:rsidRPr="009B3361">
              <w:rPr>
                <w:rFonts w:ascii="TH SarabunPSK" w:hAnsi="TH SarabunPSK" w:cs="TH SarabunPSK"/>
                <w:sz w:val="18"/>
                <w:szCs w:val="18"/>
                <w:cs/>
              </w:rPr>
              <w:t>บุคคลอื่น และสะสมมูลค่าได้</w:t>
            </w:r>
            <w:r w:rsidRPr="009B3361">
              <w:rPr>
                <w:rFonts w:ascii="TH SarabunPSK" w:hAnsi="TH SarabunPSK" w:cs="TH SarabunPSK"/>
                <w:sz w:val="18"/>
                <w:szCs w:val="18"/>
              </w:rPr>
              <w:t xml:space="preserve"> </w:t>
            </w:r>
          </w:p>
          <w:p w:rsidR="009B3361" w:rsidRPr="009B3361" w:rsidRDefault="009B3361" w:rsidP="009B3361">
            <w:pPr>
              <w:ind w:left="34" w:hanging="34"/>
              <w:rPr>
                <w:rFonts w:ascii="TH SarabunPSK" w:hAnsi="TH SarabunPSK" w:cs="TH SarabunPSK"/>
                <w:sz w:val="18"/>
                <w:szCs w:val="18"/>
              </w:rPr>
            </w:pPr>
            <w:r w:rsidRPr="009B3361">
              <w:rPr>
                <w:rFonts w:ascii="TH SarabunPSK" w:hAnsi="TH SarabunPSK" w:cs="TH SarabunPSK" w:hint="cs"/>
                <w:sz w:val="18"/>
                <w:szCs w:val="18"/>
                <w:cs/>
              </w:rPr>
              <w:t>โดยไม่กำหนดเงื่อนไขหรือ</w:t>
            </w:r>
            <w:r w:rsidRPr="009B3361">
              <w:rPr>
                <w:rFonts w:ascii="TH SarabunPSK" w:hAnsi="TH SarabunPSK" w:cs="TH SarabunPSK"/>
                <w:sz w:val="18"/>
                <w:szCs w:val="18"/>
                <w:cs/>
              </w:rPr>
              <w:br/>
            </w:r>
            <w:r w:rsidRPr="009B3361">
              <w:rPr>
                <w:rFonts w:ascii="TH SarabunPSK" w:hAnsi="TH SarabunPSK" w:cs="TH SarabunPSK" w:hint="cs"/>
                <w:sz w:val="18"/>
                <w:szCs w:val="18"/>
                <w:cs/>
              </w:rPr>
              <w:t>ไม่มีการจำกัดวงเงินหรือ</w:t>
            </w:r>
          </w:p>
          <w:p w:rsidR="009B3361" w:rsidRPr="009B3361" w:rsidRDefault="009B3361" w:rsidP="00E545E7">
            <w:pPr>
              <w:ind w:left="316" w:hanging="316"/>
              <w:rPr>
                <w:rFonts w:ascii="TH SarabunPSK" w:hAnsi="TH SarabunPSK" w:cs="TH SarabunPSK"/>
                <w:sz w:val="18"/>
                <w:szCs w:val="18"/>
              </w:rPr>
            </w:pPr>
            <w:r w:rsidRPr="009B3361">
              <w:rPr>
                <w:rFonts w:ascii="TH SarabunPSK" w:hAnsi="TH SarabunPSK" w:cs="TH SarabunPSK" w:hint="cs"/>
                <w:sz w:val="18"/>
                <w:szCs w:val="18"/>
                <w:cs/>
              </w:rPr>
              <w:t>มีวงเงินตั้งแต่</w:t>
            </w:r>
            <w:r w:rsidRPr="009B3361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 </w:t>
            </w:r>
            <w:r w:rsidRPr="009B3361">
              <w:rPr>
                <w:rFonts w:ascii="TH SarabunPSK" w:hAnsi="TH SarabunPSK" w:cs="TH SarabunPSK"/>
                <w:sz w:val="18"/>
                <w:szCs w:val="18"/>
              </w:rPr>
              <w:t xml:space="preserve">500,000 </w:t>
            </w:r>
            <w:r w:rsidRPr="009B3361">
              <w:rPr>
                <w:rFonts w:ascii="TH SarabunPSK" w:hAnsi="TH SarabunPSK" w:cs="TH SarabunPSK"/>
                <w:sz w:val="18"/>
                <w:szCs w:val="18"/>
                <w:cs/>
              </w:rPr>
              <w:t>บาท</w:t>
            </w:r>
          </w:p>
          <w:p w:rsidR="009B3361" w:rsidRPr="009B3361" w:rsidRDefault="009B3361" w:rsidP="009B3361">
            <w:pPr>
              <w:ind w:left="316" w:hanging="316"/>
              <w:rPr>
                <w:rFonts w:ascii="TH SarabunPSK" w:hAnsi="TH SarabunPSK" w:cs="TH SarabunPSK" w:hint="cs"/>
                <w:sz w:val="18"/>
                <w:szCs w:val="18"/>
                <w:cs/>
              </w:rPr>
            </w:pPr>
            <w:r w:rsidRPr="009B3361">
              <w:rPr>
                <w:rFonts w:ascii="TH SarabunPSK" w:hAnsi="TH SarabunPSK" w:cs="TH SarabunPSK" w:hint="cs"/>
                <w:sz w:val="18"/>
                <w:szCs w:val="18"/>
                <w:cs/>
              </w:rPr>
              <w:t>ขึ้นไป</w:t>
            </w:r>
            <w:r w:rsidRPr="009B3361">
              <w:rPr>
                <w:rFonts w:ascii="TH SarabunPSK" w:hAnsi="TH SarabunPSK" w:cs="TH SarabunPSK"/>
                <w:sz w:val="18"/>
                <w:szCs w:val="18"/>
                <w:cs/>
              </w:rPr>
              <w:t>ต่อเดือ</w:t>
            </w:r>
            <w:r w:rsidRPr="009B3361">
              <w:rPr>
                <w:rFonts w:ascii="TH SarabunPSK" w:hAnsi="TH SarabunPSK" w:cs="TH SarabunPSK" w:hint="cs"/>
                <w:sz w:val="18"/>
                <w:szCs w:val="18"/>
                <w:cs/>
              </w:rPr>
              <w:t>น</w:t>
            </w:r>
          </w:p>
        </w:tc>
        <w:tc>
          <w:tcPr>
            <w:tcW w:w="1701" w:type="dxa"/>
            <w:shd w:val="clear" w:color="auto" w:fill="BFBFBF"/>
          </w:tcPr>
          <w:p w:rsidR="002E4584" w:rsidRPr="009B3361" w:rsidRDefault="002E4584" w:rsidP="003F6DF1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9B3361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(</w:t>
            </w:r>
            <w:r w:rsidRPr="009B3361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3</w:t>
            </w:r>
            <w:r w:rsidRPr="009B3361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)</w:t>
            </w:r>
          </w:p>
          <w:p w:rsidR="002E4584" w:rsidRPr="009B3361" w:rsidRDefault="002E4584" w:rsidP="00F4301A">
            <w:pPr>
              <w:jc w:val="center"/>
              <w:rPr>
                <w:rFonts w:ascii="TH SarabunPSK" w:hAnsi="TH SarabunPSK" w:cs="TH SarabunPSK" w:hint="cs"/>
                <w:b/>
                <w:bCs/>
                <w:sz w:val="18"/>
                <w:szCs w:val="18"/>
              </w:rPr>
            </w:pPr>
            <w:r w:rsidRPr="009B3361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สามารถใช้หรือนำไปใช้ได้ในต่างประเทศ</w:t>
            </w:r>
          </w:p>
          <w:p w:rsidR="009B3361" w:rsidRDefault="009B3361" w:rsidP="009B3361">
            <w:pPr>
              <w:ind w:left="316" w:hanging="316"/>
              <w:rPr>
                <w:rFonts w:ascii="TH SarabunPSK" w:hAnsi="TH SarabunPSK" w:cs="TH SarabunPSK" w:hint="cs"/>
                <w:sz w:val="18"/>
                <w:szCs w:val="18"/>
              </w:rPr>
            </w:pPr>
            <w:r w:rsidRPr="009B3361">
              <w:rPr>
                <w:rFonts w:ascii="TH SarabunPSK" w:hAnsi="TH SarabunPSK" w:cs="TH SarabunPSK"/>
                <w:sz w:val="18"/>
                <w:szCs w:val="18"/>
                <w:cs/>
              </w:rPr>
              <w:t>1 = ไม่สามารถใช้นำไปใช้ได้</w:t>
            </w:r>
          </w:p>
          <w:p w:rsidR="009B3361" w:rsidRPr="009B3361" w:rsidRDefault="009B3361" w:rsidP="009B3361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9B3361">
              <w:rPr>
                <w:rFonts w:ascii="TH SarabunPSK" w:hAnsi="TH SarabunPSK" w:cs="TH SarabunPSK"/>
                <w:sz w:val="18"/>
                <w:szCs w:val="18"/>
                <w:cs/>
              </w:rPr>
              <w:t>ในต่างประเทศ</w:t>
            </w:r>
          </w:p>
          <w:p w:rsidR="009B3361" w:rsidRDefault="009B3361" w:rsidP="009B3361">
            <w:pPr>
              <w:ind w:left="316" w:hanging="316"/>
              <w:rPr>
                <w:rFonts w:ascii="TH SarabunPSK" w:hAnsi="TH SarabunPSK" w:cs="TH SarabunPSK" w:hint="cs"/>
                <w:sz w:val="18"/>
                <w:szCs w:val="18"/>
              </w:rPr>
            </w:pPr>
            <w:r w:rsidRPr="009B3361">
              <w:rPr>
                <w:rFonts w:ascii="TH SarabunPSK" w:hAnsi="TH SarabunPSK" w:cs="TH SarabunPSK"/>
                <w:sz w:val="18"/>
                <w:szCs w:val="18"/>
              </w:rPr>
              <w:t xml:space="preserve">2 </w:t>
            </w:r>
            <w:r w:rsidRPr="009B3361">
              <w:rPr>
                <w:rFonts w:ascii="TH SarabunPSK" w:hAnsi="TH SarabunPSK" w:cs="TH SarabunPSK"/>
                <w:sz w:val="18"/>
                <w:szCs w:val="18"/>
                <w:cs/>
              </w:rPr>
              <w:t>=</w:t>
            </w:r>
            <w:r w:rsidRPr="009B3361"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</w:t>
            </w:r>
            <w:r w:rsidRPr="009B3361">
              <w:rPr>
                <w:rFonts w:ascii="TH SarabunPSK" w:hAnsi="TH SarabunPSK" w:cs="TH SarabunPSK"/>
                <w:sz w:val="18"/>
                <w:szCs w:val="18"/>
                <w:cs/>
              </w:rPr>
              <w:t>สามารถใช้นำไปใช้ได้</w:t>
            </w:r>
          </w:p>
          <w:p w:rsidR="009B3361" w:rsidRPr="009B3361" w:rsidRDefault="009B3361" w:rsidP="009B3361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9B3361">
              <w:rPr>
                <w:rFonts w:ascii="TH SarabunPSK" w:hAnsi="TH SarabunPSK" w:cs="TH SarabunPSK"/>
                <w:sz w:val="18"/>
                <w:szCs w:val="18"/>
                <w:cs/>
              </w:rPr>
              <w:t>ในต่างประเทศ</w:t>
            </w: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แต่กำหนด</w:t>
            </w:r>
            <w:r w:rsidRPr="009B3361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วงเงินไม่เกิน </w:t>
            </w:r>
            <w:r w:rsidRPr="009B3361">
              <w:rPr>
                <w:rFonts w:ascii="TH SarabunPSK" w:hAnsi="TH SarabunPSK" w:cs="TH SarabunPSK"/>
                <w:sz w:val="18"/>
                <w:szCs w:val="18"/>
              </w:rPr>
              <w:t xml:space="preserve">50,000 </w:t>
            </w:r>
            <w:r w:rsidRPr="009B3361">
              <w:rPr>
                <w:rFonts w:ascii="TH SarabunPSK" w:hAnsi="TH SarabunPSK" w:cs="TH SarabunPSK"/>
                <w:sz w:val="18"/>
                <w:szCs w:val="18"/>
                <w:cs/>
              </w:rPr>
              <w:t>บาท ต่อเดือน</w:t>
            </w:r>
          </w:p>
          <w:p w:rsidR="009B3361" w:rsidRDefault="009B3361" w:rsidP="009B3361">
            <w:pPr>
              <w:ind w:left="316" w:hanging="316"/>
              <w:rPr>
                <w:rFonts w:ascii="TH SarabunPSK" w:hAnsi="TH SarabunPSK" w:cs="TH SarabunPSK" w:hint="cs"/>
                <w:sz w:val="18"/>
                <w:szCs w:val="18"/>
              </w:rPr>
            </w:pPr>
            <w:r w:rsidRPr="009B3361">
              <w:rPr>
                <w:rFonts w:ascii="TH SarabunPSK" w:hAnsi="TH SarabunPSK" w:cs="TH SarabunPSK"/>
                <w:sz w:val="18"/>
                <w:szCs w:val="18"/>
              </w:rPr>
              <w:t xml:space="preserve">3 </w:t>
            </w:r>
            <w:r w:rsidRPr="009B3361">
              <w:rPr>
                <w:rFonts w:ascii="TH SarabunPSK" w:hAnsi="TH SarabunPSK" w:cs="TH SarabunPSK"/>
                <w:sz w:val="18"/>
                <w:szCs w:val="18"/>
                <w:cs/>
              </w:rPr>
              <w:t>=</w:t>
            </w:r>
            <w:r w:rsidRPr="009B3361"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</w:t>
            </w:r>
            <w:r w:rsidRPr="009B3361">
              <w:rPr>
                <w:rFonts w:ascii="TH SarabunPSK" w:hAnsi="TH SarabunPSK" w:cs="TH SarabunPSK"/>
                <w:sz w:val="18"/>
                <w:szCs w:val="18"/>
                <w:cs/>
              </w:rPr>
              <w:t>สามารถใช้นำไปใช้ได้</w:t>
            </w:r>
          </w:p>
          <w:p w:rsidR="009B3361" w:rsidRPr="009B3361" w:rsidRDefault="009B3361" w:rsidP="009B3361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9B3361">
              <w:rPr>
                <w:rFonts w:ascii="TH SarabunPSK" w:hAnsi="TH SarabunPSK" w:cs="TH SarabunPSK"/>
                <w:sz w:val="18"/>
                <w:szCs w:val="18"/>
                <w:cs/>
              </w:rPr>
              <w:t>ในต่างประเทศ</w:t>
            </w: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แต่กำหนด</w:t>
            </w:r>
          </w:p>
          <w:p w:rsidR="009B3361" w:rsidRPr="009B3361" w:rsidRDefault="009B3361" w:rsidP="009B3361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9B3361">
              <w:rPr>
                <w:rFonts w:ascii="TH SarabunPSK" w:hAnsi="TH SarabunPSK" w:cs="TH SarabunPSK" w:hint="cs"/>
                <w:sz w:val="18"/>
                <w:szCs w:val="18"/>
                <w:cs/>
              </w:rPr>
              <w:t>ต่ำกว่า</w:t>
            </w:r>
            <w:r w:rsidRPr="009B3361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 </w:t>
            </w:r>
            <w:r w:rsidRPr="009B3361">
              <w:rPr>
                <w:rFonts w:ascii="TH SarabunPSK" w:hAnsi="TH SarabunPSK" w:cs="TH SarabunPSK"/>
                <w:sz w:val="18"/>
                <w:szCs w:val="18"/>
              </w:rPr>
              <w:t xml:space="preserve">500,000 </w:t>
            </w:r>
            <w:r w:rsidRPr="009B3361">
              <w:rPr>
                <w:rFonts w:ascii="TH SarabunPSK" w:hAnsi="TH SarabunPSK" w:cs="TH SarabunPSK"/>
                <w:sz w:val="18"/>
                <w:szCs w:val="18"/>
                <w:cs/>
              </w:rPr>
              <w:t>บาทต่อเดือน</w:t>
            </w:r>
          </w:p>
          <w:p w:rsidR="009B3361" w:rsidRDefault="009B3361" w:rsidP="009B3361">
            <w:pPr>
              <w:ind w:left="316" w:hanging="316"/>
              <w:rPr>
                <w:rFonts w:ascii="TH SarabunPSK" w:hAnsi="TH SarabunPSK" w:cs="TH SarabunPSK" w:hint="cs"/>
                <w:sz w:val="18"/>
                <w:szCs w:val="18"/>
              </w:rPr>
            </w:pPr>
            <w:r w:rsidRPr="009B3361">
              <w:rPr>
                <w:rFonts w:ascii="TH SarabunPSK" w:hAnsi="TH SarabunPSK" w:cs="TH SarabunPSK"/>
                <w:sz w:val="18"/>
                <w:szCs w:val="18"/>
                <w:cs/>
              </w:rPr>
              <w:t>4 =</w:t>
            </w:r>
            <w:r w:rsidRPr="009B3361">
              <w:rPr>
                <w:rFonts w:ascii="TH SarabunPSK" w:hAnsi="TH SarabunPSK" w:cs="TH SarabunPSK"/>
                <w:sz w:val="18"/>
                <w:szCs w:val="18"/>
              </w:rPr>
              <w:t xml:space="preserve"> </w:t>
            </w:r>
            <w:r w:rsidRPr="009B3361">
              <w:rPr>
                <w:rFonts w:ascii="TH SarabunPSK" w:hAnsi="TH SarabunPSK" w:cs="TH SarabunPSK"/>
                <w:sz w:val="18"/>
                <w:szCs w:val="18"/>
                <w:cs/>
              </w:rPr>
              <w:t>สามารถใช้นำไปใช้ได้</w:t>
            </w:r>
          </w:p>
          <w:p w:rsidR="009B3361" w:rsidRPr="009B3361" w:rsidRDefault="009B3361" w:rsidP="009B3361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9B3361">
              <w:rPr>
                <w:rFonts w:ascii="TH SarabunPSK" w:hAnsi="TH SarabunPSK" w:cs="TH SarabunPSK"/>
                <w:sz w:val="18"/>
                <w:szCs w:val="18"/>
                <w:cs/>
              </w:rPr>
              <w:t>ใน</w:t>
            </w:r>
            <w:r>
              <w:rPr>
                <w:rFonts w:ascii="TH SarabunPSK" w:hAnsi="TH SarabunPSK" w:cs="TH SarabunPSK"/>
                <w:sz w:val="18"/>
                <w:szCs w:val="18"/>
                <w:cs/>
              </w:rPr>
              <w:t>ต่างประเท</w:t>
            </w: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ศโดย</w:t>
            </w:r>
            <w:r w:rsidRPr="009B3361">
              <w:rPr>
                <w:rFonts w:ascii="TH SarabunPSK" w:hAnsi="TH SarabunPSK" w:cs="TH SarabunPSK" w:hint="cs"/>
                <w:sz w:val="18"/>
                <w:szCs w:val="18"/>
                <w:cs/>
              </w:rPr>
              <w:t>ไม่มี</w:t>
            </w:r>
            <w:r>
              <w:rPr>
                <w:rFonts w:ascii="TH SarabunPSK" w:hAnsi="TH SarabunPSK" w:cs="TH SarabunPSK"/>
                <w:sz w:val="18"/>
                <w:szCs w:val="18"/>
                <w:cs/>
              </w:rPr>
              <w:br/>
            </w:r>
            <w:r w:rsidRPr="009B3361">
              <w:rPr>
                <w:rFonts w:ascii="TH SarabunPSK" w:hAnsi="TH SarabunPSK" w:cs="TH SarabunPSK" w:hint="cs"/>
                <w:sz w:val="18"/>
                <w:szCs w:val="18"/>
                <w:cs/>
              </w:rPr>
              <w:t>การจำกัดวงเงินหรือ</w:t>
            </w:r>
          </w:p>
          <w:p w:rsidR="009B3361" w:rsidRPr="009B3361" w:rsidRDefault="009B3361" w:rsidP="009B3361">
            <w:pPr>
              <w:ind w:left="316" w:hanging="316"/>
              <w:rPr>
                <w:rFonts w:ascii="TH SarabunPSK" w:hAnsi="TH SarabunPSK" w:cs="TH SarabunPSK"/>
                <w:sz w:val="18"/>
                <w:szCs w:val="18"/>
              </w:rPr>
            </w:pPr>
            <w:r w:rsidRPr="009B3361">
              <w:rPr>
                <w:rFonts w:ascii="TH SarabunPSK" w:hAnsi="TH SarabunPSK" w:cs="TH SarabunPSK" w:hint="cs"/>
                <w:sz w:val="18"/>
                <w:szCs w:val="18"/>
                <w:cs/>
              </w:rPr>
              <w:t>มีวงเงินตั้งแต่</w:t>
            </w:r>
            <w:r w:rsidRPr="009B3361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 </w:t>
            </w:r>
            <w:r w:rsidRPr="009B3361">
              <w:rPr>
                <w:rFonts w:ascii="TH SarabunPSK" w:hAnsi="TH SarabunPSK" w:cs="TH SarabunPSK"/>
                <w:sz w:val="18"/>
                <w:szCs w:val="18"/>
              </w:rPr>
              <w:t xml:space="preserve">500,000 </w:t>
            </w:r>
            <w:r w:rsidRPr="009B3361">
              <w:rPr>
                <w:rFonts w:ascii="TH SarabunPSK" w:hAnsi="TH SarabunPSK" w:cs="TH SarabunPSK"/>
                <w:sz w:val="18"/>
                <w:szCs w:val="18"/>
                <w:cs/>
              </w:rPr>
              <w:t>บาท</w:t>
            </w:r>
          </w:p>
          <w:p w:rsidR="002E4584" w:rsidRPr="009B3361" w:rsidRDefault="009B3361" w:rsidP="009B3361">
            <w:pPr>
              <w:ind w:left="244" w:hanging="244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9B3361">
              <w:rPr>
                <w:rFonts w:ascii="TH SarabunPSK" w:hAnsi="TH SarabunPSK" w:cs="TH SarabunPSK" w:hint="cs"/>
                <w:sz w:val="18"/>
                <w:szCs w:val="18"/>
                <w:cs/>
              </w:rPr>
              <w:t>ขึ้นไป</w:t>
            </w:r>
            <w:r w:rsidRPr="009B3361">
              <w:rPr>
                <w:rFonts w:ascii="TH SarabunPSK" w:hAnsi="TH SarabunPSK" w:cs="TH SarabunPSK"/>
                <w:sz w:val="18"/>
                <w:szCs w:val="18"/>
                <w:cs/>
              </w:rPr>
              <w:t>ต่อเดือ</w:t>
            </w:r>
            <w:r w:rsidRPr="009B3361">
              <w:rPr>
                <w:rFonts w:ascii="TH SarabunPSK" w:hAnsi="TH SarabunPSK" w:cs="TH SarabunPSK" w:hint="cs"/>
                <w:sz w:val="18"/>
                <w:szCs w:val="18"/>
                <w:cs/>
              </w:rPr>
              <w:t>น</w:t>
            </w:r>
          </w:p>
        </w:tc>
        <w:tc>
          <w:tcPr>
            <w:tcW w:w="567" w:type="dxa"/>
            <w:vMerge/>
            <w:shd w:val="clear" w:color="auto" w:fill="BFBFBF"/>
          </w:tcPr>
          <w:p w:rsidR="002E4584" w:rsidRPr="000C2AF9" w:rsidRDefault="002E4584" w:rsidP="003F6DF1">
            <w:pPr>
              <w:pStyle w:val="NoSpacing"/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:rsidR="002E4584" w:rsidRPr="000C2AF9" w:rsidRDefault="002E4584" w:rsidP="003F6DF1">
            <w:pPr>
              <w:pStyle w:val="NoSpacing"/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BFBFBF"/>
          </w:tcPr>
          <w:p w:rsidR="002E4584" w:rsidRPr="000C2AF9" w:rsidRDefault="002E4584" w:rsidP="00F4301A">
            <w:pPr>
              <w:pStyle w:val="NoSpacing"/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BFBFBF"/>
          </w:tcPr>
          <w:p w:rsidR="002E4584" w:rsidRPr="000C2AF9" w:rsidRDefault="002E4584" w:rsidP="00F4301A">
            <w:pPr>
              <w:pStyle w:val="NoSpacing"/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BFBFBF"/>
          </w:tcPr>
          <w:p w:rsidR="002E4584" w:rsidRPr="000C2AF9" w:rsidRDefault="002E4584" w:rsidP="00F4301A">
            <w:pPr>
              <w:pStyle w:val="NoSpacing"/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</w:rPr>
            </w:pPr>
          </w:p>
        </w:tc>
      </w:tr>
      <w:tr w:rsidR="009B3361" w:rsidRPr="00812169" w:rsidTr="009B3361">
        <w:trPr>
          <w:trHeight w:val="1603"/>
        </w:trPr>
        <w:tc>
          <w:tcPr>
            <w:tcW w:w="851" w:type="dxa"/>
          </w:tcPr>
          <w:p w:rsidR="009B3361" w:rsidRPr="00BD2CE7" w:rsidRDefault="009B3361" w:rsidP="009B3361">
            <w:pPr>
              <w:spacing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9B3361">
              <w:rPr>
                <w:rFonts w:ascii="TH SarabunPSK" w:hAnsi="TH SarabunPSK" w:cs="TH SarabunPSK"/>
                <w:sz w:val="16"/>
                <w:szCs w:val="20"/>
                <w:cs/>
              </w:rPr>
              <w:t>สินเชื่อ</w:t>
            </w:r>
            <w:r>
              <w:rPr>
                <w:rFonts w:ascii="TH SarabunPSK" w:hAnsi="TH SarabunPSK" w:cs="TH SarabunPSK"/>
                <w:sz w:val="16"/>
                <w:szCs w:val="20"/>
                <w:cs/>
              </w:rPr>
              <w:br/>
            </w:r>
            <w:r w:rsidRPr="009B3361">
              <w:rPr>
                <w:rFonts w:ascii="TH SarabunPSK" w:hAnsi="TH SarabunPSK" w:cs="TH SarabunPSK"/>
                <w:sz w:val="16"/>
                <w:szCs w:val="20"/>
                <w:cs/>
              </w:rPr>
              <w:t>ส่วนบุคคลฯ</w:t>
            </w:r>
          </w:p>
        </w:tc>
        <w:tc>
          <w:tcPr>
            <w:tcW w:w="2126" w:type="dxa"/>
          </w:tcPr>
          <w:p w:rsidR="009B3361" w:rsidRPr="00367EF1" w:rsidRDefault="009B3361" w:rsidP="007E7E0B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B3361" w:rsidRPr="009B3361" w:rsidRDefault="009B3361" w:rsidP="009B3361">
            <w:pPr>
              <w:spacing w:line="240" w:lineRule="auto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3361" w:rsidRPr="009B3361" w:rsidRDefault="009B3361" w:rsidP="007E7E0B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67" w:type="dxa"/>
          </w:tcPr>
          <w:p w:rsidR="009B3361" w:rsidRPr="00367EF1" w:rsidRDefault="009B3361" w:rsidP="007E7E0B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3361" w:rsidRPr="00AE7F94" w:rsidRDefault="009B3361" w:rsidP="007E7E0B">
            <w:pP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9B3361" w:rsidRPr="00C62028" w:rsidRDefault="009B3361" w:rsidP="007E7E0B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:rsidR="009B3361" w:rsidRPr="00AE573D" w:rsidRDefault="009B3361" w:rsidP="007E7E0B">
            <w:pPr>
              <w:pStyle w:val="NoSpacing"/>
              <w:jc w:val="center"/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</w:pPr>
          </w:p>
        </w:tc>
        <w:tc>
          <w:tcPr>
            <w:tcW w:w="708" w:type="dxa"/>
          </w:tcPr>
          <w:p w:rsidR="009B3361" w:rsidRPr="00367EF1" w:rsidRDefault="009B3361" w:rsidP="007E7E0B">
            <w:pPr>
              <w:spacing w:line="240" w:lineRule="auto"/>
              <w:rPr>
                <w:rFonts w:ascii="TH SarabunPSK" w:hAnsi="TH SarabunPSK" w:cs="TH SarabunPSK"/>
                <w:sz w:val="20"/>
                <w:szCs w:val="20"/>
                <w:highlight w:val="yellow"/>
                <w:cs/>
              </w:rPr>
            </w:pPr>
          </w:p>
        </w:tc>
      </w:tr>
    </w:tbl>
    <w:p w:rsidR="00B707C9" w:rsidRPr="00B707C9" w:rsidRDefault="00B707C9" w:rsidP="00527A80">
      <w:pPr>
        <w:pStyle w:val="NoSpacing"/>
        <w:spacing w:before="120"/>
        <w:rPr>
          <w:rFonts w:ascii="TH SarabunPSK" w:hAnsi="TH SarabunPSK" w:cs="TH SarabunPSK"/>
          <w:sz w:val="24"/>
          <w:szCs w:val="24"/>
        </w:rPr>
      </w:pPr>
      <w:r w:rsidRPr="00B707C9">
        <w:rPr>
          <w:rFonts w:ascii="TH SarabunPSK" w:hAnsi="TH SarabunPSK" w:cs="TH SarabunPSK"/>
          <w:sz w:val="24"/>
          <w:szCs w:val="24"/>
          <w:cs/>
        </w:rPr>
        <w:t xml:space="preserve">            ค่าคะแนนการประเมินความเสี่ยงโดยรวม</w:t>
      </w:r>
      <w:r w:rsidRPr="00B707C9">
        <w:rPr>
          <w:rFonts w:ascii="TH SarabunPSK" w:hAnsi="TH SarabunPSK" w:cs="TH SarabunPSK"/>
          <w:sz w:val="24"/>
          <w:szCs w:val="24"/>
        </w:rPr>
        <w:t xml:space="preserve"> </w:t>
      </w:r>
    </w:p>
    <w:p w:rsidR="00B707C9" w:rsidRPr="00B707C9" w:rsidRDefault="00B707C9" w:rsidP="00B707C9">
      <w:pPr>
        <w:pStyle w:val="NoSpacing"/>
        <w:numPr>
          <w:ilvl w:val="0"/>
          <w:numId w:val="2"/>
        </w:numPr>
        <w:rPr>
          <w:rFonts w:ascii="TH SarabunPSK" w:hAnsi="TH SarabunPSK" w:cs="TH SarabunPSK"/>
          <w:sz w:val="24"/>
          <w:szCs w:val="24"/>
        </w:rPr>
      </w:pPr>
      <w:r w:rsidRPr="00B707C9">
        <w:rPr>
          <w:rFonts w:ascii="TH SarabunPSK" w:hAnsi="TH SarabunPSK" w:cs="TH SarabunPSK"/>
          <w:sz w:val="24"/>
          <w:szCs w:val="24"/>
          <w:cs/>
        </w:rPr>
        <w:t xml:space="preserve">ผลิตภัณฑ์/บริการ ความเสี่ยงสูง </w:t>
      </w:r>
      <w:r w:rsidRPr="00B707C9">
        <w:rPr>
          <w:rFonts w:ascii="TH SarabunPSK" w:hAnsi="TH SarabunPSK" w:cs="TH SarabunPSK"/>
          <w:sz w:val="24"/>
          <w:szCs w:val="24"/>
        </w:rPr>
        <w:t xml:space="preserve">10 - 12 </w:t>
      </w:r>
      <w:r w:rsidRPr="00B707C9">
        <w:rPr>
          <w:rFonts w:ascii="TH SarabunPSK" w:hAnsi="TH SarabunPSK" w:cs="TH SarabunPSK"/>
          <w:sz w:val="24"/>
          <w:szCs w:val="24"/>
          <w:cs/>
        </w:rPr>
        <w:t>คะแนน</w:t>
      </w:r>
      <w:r w:rsidRPr="00B707C9">
        <w:rPr>
          <w:rFonts w:ascii="TH SarabunPSK" w:hAnsi="TH SarabunPSK" w:cs="TH SarabunPSK"/>
          <w:sz w:val="24"/>
          <w:szCs w:val="24"/>
        </w:rPr>
        <w:t xml:space="preserve"> </w:t>
      </w:r>
    </w:p>
    <w:p w:rsidR="00B707C9" w:rsidRPr="00B707C9" w:rsidRDefault="00B707C9" w:rsidP="00B707C9">
      <w:pPr>
        <w:pStyle w:val="NoSpacing"/>
        <w:numPr>
          <w:ilvl w:val="0"/>
          <w:numId w:val="2"/>
        </w:numPr>
        <w:rPr>
          <w:rFonts w:ascii="TH SarabunPSK" w:hAnsi="TH SarabunPSK" w:cs="TH SarabunPSK"/>
          <w:sz w:val="24"/>
          <w:szCs w:val="24"/>
        </w:rPr>
      </w:pPr>
      <w:r w:rsidRPr="00B707C9">
        <w:rPr>
          <w:rFonts w:ascii="TH SarabunPSK" w:hAnsi="TH SarabunPSK" w:cs="TH SarabunPSK"/>
          <w:sz w:val="24"/>
          <w:szCs w:val="24"/>
          <w:cs/>
        </w:rPr>
        <w:t xml:space="preserve">ผลิตภัณฑ์/บริการ ความเสี่ยงปานกลาง </w:t>
      </w:r>
      <w:r w:rsidRPr="00B707C9">
        <w:rPr>
          <w:rFonts w:ascii="TH SarabunPSK" w:hAnsi="TH SarabunPSK" w:cs="TH SarabunPSK"/>
          <w:sz w:val="24"/>
          <w:szCs w:val="24"/>
        </w:rPr>
        <w:t xml:space="preserve">6 – 9 </w:t>
      </w:r>
      <w:r w:rsidRPr="00B707C9">
        <w:rPr>
          <w:rFonts w:ascii="TH SarabunPSK" w:hAnsi="TH SarabunPSK" w:cs="TH SarabunPSK"/>
          <w:sz w:val="24"/>
          <w:szCs w:val="24"/>
          <w:cs/>
        </w:rPr>
        <w:t>คะแนน</w:t>
      </w:r>
      <w:r w:rsidRPr="00B707C9">
        <w:rPr>
          <w:rFonts w:ascii="TH SarabunPSK" w:hAnsi="TH SarabunPSK" w:cs="TH SarabunPSK"/>
          <w:sz w:val="24"/>
          <w:szCs w:val="24"/>
        </w:rPr>
        <w:t xml:space="preserve"> </w:t>
      </w:r>
    </w:p>
    <w:p w:rsidR="00B707C9" w:rsidRDefault="00B707C9" w:rsidP="007303E0">
      <w:pPr>
        <w:pStyle w:val="NoSpacing"/>
        <w:numPr>
          <w:ilvl w:val="0"/>
          <w:numId w:val="2"/>
        </w:numPr>
        <w:rPr>
          <w:rFonts w:ascii="TH SarabunPSK" w:hAnsi="TH SarabunPSK" w:cs="TH SarabunPSK"/>
          <w:sz w:val="24"/>
          <w:szCs w:val="24"/>
        </w:rPr>
      </w:pPr>
      <w:r w:rsidRPr="00527A80">
        <w:rPr>
          <w:rFonts w:ascii="TH SarabunPSK" w:hAnsi="TH SarabunPSK" w:cs="TH SarabunPSK"/>
          <w:sz w:val="24"/>
          <w:szCs w:val="24"/>
          <w:cs/>
        </w:rPr>
        <w:t>ผลิตภัณฑ์/บริการ ความเสี่ยงต</w:t>
      </w:r>
      <w:r w:rsidRPr="00527A80">
        <w:rPr>
          <w:rFonts w:ascii="TH SarabunPSK" w:hAnsi="TH SarabunPSK" w:cs="TH SarabunPSK" w:hint="cs"/>
          <w:sz w:val="24"/>
          <w:szCs w:val="24"/>
          <w:cs/>
        </w:rPr>
        <w:t>่ำ</w:t>
      </w:r>
      <w:r w:rsidRPr="00527A80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527A80">
        <w:rPr>
          <w:rFonts w:ascii="TH SarabunPSK" w:hAnsi="TH SarabunPSK" w:cs="TH SarabunPSK"/>
          <w:sz w:val="24"/>
          <w:szCs w:val="24"/>
        </w:rPr>
        <w:t xml:space="preserve">3 – 5 </w:t>
      </w:r>
      <w:r w:rsidRPr="00527A80">
        <w:rPr>
          <w:rFonts w:ascii="TH SarabunPSK" w:hAnsi="TH SarabunPSK" w:cs="TH SarabunPSK"/>
          <w:sz w:val="24"/>
          <w:szCs w:val="24"/>
          <w:cs/>
        </w:rPr>
        <w:t>คะแนน</w:t>
      </w:r>
      <w:r w:rsidR="005E0F39" w:rsidRPr="00527A80">
        <w:rPr>
          <w:rFonts w:ascii="TH SarabunPSK" w:hAnsi="TH SarabunPSK" w:cs="TH SarabunPSK"/>
          <w:sz w:val="24"/>
          <w:szCs w:val="24"/>
          <w:cs/>
        </w:rPr>
        <w:br/>
      </w:r>
    </w:p>
    <w:p w:rsidR="009B3361" w:rsidRPr="00B47A6D" w:rsidRDefault="00BB2067" w:rsidP="00BD2CE7">
      <w:pPr>
        <w:pStyle w:val="NoSpacing"/>
        <w:ind w:right="-755"/>
        <w:rPr>
          <w:rFonts w:ascii="TH SarabunPSK" w:hAnsi="TH SarabunPSK" w:cs="TH SarabunPSK" w:hint="cs"/>
          <w:color w:val="FF0000"/>
          <w:sz w:val="24"/>
          <w:szCs w:val="24"/>
          <w:cs/>
        </w:rPr>
      </w:pPr>
      <w:r w:rsidRPr="009B3361">
        <w:rPr>
          <w:rFonts w:ascii="TH SarabunPSK" w:hAnsi="TH SarabunPSK" w:cs="TH SarabunPSK"/>
          <w:color w:val="FF0000"/>
          <w:sz w:val="24"/>
          <w:szCs w:val="24"/>
          <w:cs/>
        </w:rPr>
        <w:t xml:space="preserve">หมายเหตุ </w:t>
      </w:r>
      <w:r w:rsidRPr="009B3361">
        <w:rPr>
          <w:rFonts w:ascii="TH SarabunPSK" w:hAnsi="TH SarabunPSK" w:cs="TH SarabunPSK"/>
          <w:color w:val="FF0000"/>
          <w:sz w:val="24"/>
          <w:szCs w:val="24"/>
        </w:rPr>
        <w:t>:</w:t>
      </w:r>
      <w:r w:rsidRPr="009B3361">
        <w:rPr>
          <w:rFonts w:ascii="TH SarabunPSK" w:hAnsi="TH SarabunPSK" w:cs="TH SarabunPSK"/>
          <w:color w:val="FF0000"/>
          <w:sz w:val="24"/>
          <w:szCs w:val="24"/>
          <w:cs/>
        </w:rPr>
        <w:t xml:space="preserve">  </w:t>
      </w:r>
      <w:r w:rsidR="009B3361" w:rsidRPr="009B3361">
        <w:rPr>
          <w:rFonts w:ascii="TH SarabunPSK" w:hAnsi="TH SarabunPSK" w:cs="TH SarabunPSK"/>
          <w:color w:val="FF0000"/>
          <w:sz w:val="24"/>
          <w:szCs w:val="24"/>
          <w:cs/>
        </w:rPr>
        <w:t>ศึกษาหลักเกณฑ์การประเมินความเสี่ยงผลิตภัณฑ์/บริการจาก</w:t>
      </w:r>
      <w:hyperlink r:id="rId7" w:history="1">
        <w:r w:rsidR="009B3361" w:rsidRPr="009B3361">
          <w:rPr>
            <w:rFonts w:ascii="TH SarabunPSK" w:hAnsi="TH SarabunPSK" w:cs="TH SarabunPSK"/>
            <w:color w:val="FF0000"/>
            <w:sz w:val="24"/>
            <w:szCs w:val="24"/>
            <w:shd w:val="clear" w:color="auto" w:fill="FFFFFF"/>
            <w:cs/>
          </w:rPr>
          <w:t xml:space="preserve">แนวปฏิบัติสำหรับผู้ประกอบอาชีพสินเชื่อส่วนบุคคลฯ มาตรา </w:t>
        </w:r>
        <w:r w:rsidR="009B3361" w:rsidRPr="009B3361">
          <w:rPr>
            <w:rFonts w:ascii="TH SarabunPSK" w:hAnsi="TH SarabunPSK" w:cs="TH SarabunPSK"/>
            <w:color w:val="FF0000"/>
            <w:sz w:val="24"/>
            <w:szCs w:val="24"/>
            <w:shd w:val="clear" w:color="auto" w:fill="FFFFFF"/>
          </w:rPr>
          <w:t>16 (6)</w:t>
        </w:r>
        <w:r w:rsidR="009B3361" w:rsidRPr="009B3361">
          <w:rPr>
            <w:rFonts w:ascii="TH SarabunPSK" w:hAnsi="TH SarabunPSK" w:cs="TH SarabunPSK"/>
            <w:color w:val="FF0000"/>
            <w:sz w:val="24"/>
            <w:szCs w:val="24"/>
          </w:rPr>
          <w:t xml:space="preserve"> </w:t>
        </w:r>
      </w:hyperlink>
      <w:r w:rsidR="009B3361">
        <w:rPr>
          <w:rFonts w:ascii="TH SarabunPSK" w:hAnsi="TH SarabunPSK" w:cs="TH SarabunPSK"/>
          <w:color w:val="FF0000"/>
          <w:sz w:val="24"/>
          <w:szCs w:val="24"/>
        </w:rPr>
        <w:br/>
      </w:r>
      <w:r w:rsidR="009B3361" w:rsidRPr="00B47A6D">
        <w:rPr>
          <w:rFonts w:ascii="TH SarabunPSK" w:hAnsi="TH SarabunPSK" w:cs="TH SarabunPSK"/>
          <w:color w:val="FF0000"/>
          <w:sz w:val="24"/>
          <w:szCs w:val="24"/>
        </w:rPr>
        <w:fldChar w:fldCharType="begin"/>
      </w:r>
      <w:r w:rsidR="009B3361" w:rsidRPr="00B47A6D">
        <w:rPr>
          <w:rFonts w:ascii="TH SarabunPSK" w:hAnsi="TH SarabunPSK" w:cs="TH SarabunPSK"/>
          <w:color w:val="FF0000"/>
          <w:sz w:val="24"/>
          <w:szCs w:val="24"/>
        </w:rPr>
        <w:instrText xml:space="preserve"> HYPERLINK "https://ses2.amlo.go.th/content/detail/474" </w:instrText>
      </w:r>
      <w:r w:rsidR="009B3361" w:rsidRPr="00B47A6D">
        <w:rPr>
          <w:rFonts w:ascii="TH SarabunPSK" w:hAnsi="TH SarabunPSK" w:cs="TH SarabunPSK"/>
          <w:color w:val="FF0000"/>
          <w:sz w:val="24"/>
          <w:szCs w:val="24"/>
        </w:rPr>
        <w:fldChar w:fldCharType="separate"/>
      </w:r>
      <w:r w:rsidR="009B3361" w:rsidRPr="00B47A6D">
        <w:rPr>
          <w:rStyle w:val="Hyperlink"/>
          <w:rFonts w:ascii="TH SarabunPSK" w:hAnsi="TH SarabunPSK" w:cs="TH SarabunPSK"/>
          <w:color w:val="FF0000"/>
          <w:sz w:val="24"/>
          <w:szCs w:val="24"/>
        </w:rPr>
        <w:t>https://ses2.amlo.go.th/content/de</w:t>
      </w:r>
      <w:r w:rsidR="009B3361" w:rsidRPr="00B47A6D">
        <w:rPr>
          <w:rStyle w:val="Hyperlink"/>
          <w:rFonts w:ascii="TH SarabunPSK" w:hAnsi="TH SarabunPSK" w:cs="TH SarabunPSK"/>
          <w:color w:val="FF0000"/>
          <w:sz w:val="24"/>
          <w:szCs w:val="24"/>
        </w:rPr>
        <w:t>t</w:t>
      </w:r>
      <w:r w:rsidR="009B3361" w:rsidRPr="00B47A6D">
        <w:rPr>
          <w:rStyle w:val="Hyperlink"/>
          <w:rFonts w:ascii="TH SarabunPSK" w:hAnsi="TH SarabunPSK" w:cs="TH SarabunPSK"/>
          <w:color w:val="FF0000"/>
          <w:sz w:val="24"/>
          <w:szCs w:val="24"/>
        </w:rPr>
        <w:t>ail/474</w:t>
      </w:r>
      <w:r w:rsidR="009B3361" w:rsidRPr="00B47A6D">
        <w:rPr>
          <w:rFonts w:ascii="TH SarabunPSK" w:hAnsi="TH SarabunPSK" w:cs="TH SarabunPSK"/>
          <w:color w:val="FF0000"/>
          <w:sz w:val="24"/>
          <w:szCs w:val="24"/>
        </w:rPr>
        <w:fldChar w:fldCharType="end"/>
      </w:r>
      <w:r w:rsidR="009B3361" w:rsidRPr="00B47A6D">
        <w:rPr>
          <w:rFonts w:ascii="TH SarabunPSK" w:hAnsi="TH SarabunPSK" w:cs="TH SarabunPSK"/>
          <w:color w:val="FF0000"/>
          <w:sz w:val="24"/>
          <w:szCs w:val="24"/>
        </w:rPr>
        <w:t xml:space="preserve"> </w:t>
      </w:r>
      <w:r w:rsidR="009B3361" w:rsidRPr="00B47A6D">
        <w:rPr>
          <w:rFonts w:ascii="TH SarabunPSK" w:hAnsi="TH SarabunPSK" w:cs="TH SarabunPSK" w:hint="cs"/>
          <w:color w:val="FF0000"/>
          <w:sz w:val="24"/>
          <w:szCs w:val="24"/>
          <w:cs/>
        </w:rPr>
        <w:t>(หน้า 131 - 139)</w:t>
      </w:r>
    </w:p>
    <w:p w:rsidR="007F7DF2" w:rsidRDefault="007F7DF2" w:rsidP="00F4301A">
      <w:pPr>
        <w:pStyle w:val="NoSpacing"/>
        <w:rPr>
          <w:rFonts w:ascii="TH SarabunPSK" w:hAnsi="TH SarabunPSK" w:cs="TH SarabunPSK"/>
          <w:sz w:val="24"/>
          <w:szCs w:val="24"/>
        </w:rPr>
      </w:pPr>
    </w:p>
    <w:p w:rsidR="0060088F" w:rsidRPr="00A52630" w:rsidRDefault="0060088F" w:rsidP="0060088F">
      <w:pPr>
        <w:spacing w:line="240" w:lineRule="auto"/>
        <w:ind w:left="567" w:hanging="567"/>
        <w:jc w:val="thaiDistribute"/>
        <w:rPr>
          <w:rFonts w:ascii="TH SarabunPSK" w:hAnsi="TH SarabunPSK" w:cs="TH SarabunPSK"/>
          <w:b/>
          <w:bCs/>
          <w:color w:val="000000"/>
          <w:sz w:val="28"/>
          <w:u w:val="single"/>
        </w:rPr>
      </w:pPr>
      <w:r w:rsidRPr="00A52630">
        <w:rPr>
          <w:rFonts w:ascii="TH SarabunPSK" w:hAnsi="TH SarabunPSK" w:cs="TH SarabunPSK"/>
          <w:b/>
          <w:bCs/>
          <w:color w:val="000000"/>
          <w:sz w:val="28"/>
          <w:u w:val="single"/>
        </w:rPr>
        <w:t>4.</w:t>
      </w:r>
      <w:r w:rsidRPr="00A52630">
        <w:rPr>
          <w:rFonts w:ascii="TH SarabunPSK" w:hAnsi="TH SarabunPSK" w:cs="TH SarabunPSK" w:hint="cs"/>
          <w:b/>
          <w:bCs/>
          <w:color w:val="000000"/>
          <w:sz w:val="28"/>
          <w:u w:val="single"/>
          <w:cs/>
        </w:rPr>
        <w:t xml:space="preserve"> </w:t>
      </w:r>
      <w:r w:rsidRPr="00A52630">
        <w:rPr>
          <w:rFonts w:ascii="TH SarabunPSK" w:hAnsi="TH SarabunPSK" w:cs="TH SarabunPSK"/>
          <w:b/>
          <w:bCs/>
          <w:color w:val="000000"/>
          <w:sz w:val="28"/>
          <w:u w:val="single"/>
          <w:cs/>
        </w:rPr>
        <w:t>การประเมินความเสี่ยงปัจจัยช่องทางการให้บริการ</w:t>
      </w:r>
      <w:r w:rsidRPr="00A52630">
        <w:rPr>
          <w:rFonts w:ascii="TH SarabunPSK" w:hAnsi="TH SarabunPSK" w:cs="TH SarabunPSK"/>
          <w:b/>
          <w:bCs/>
          <w:color w:val="000000"/>
          <w:sz w:val="28"/>
          <w:u w:val="single"/>
        </w:rPr>
        <w:t xml:space="preserve"> </w:t>
      </w:r>
    </w:p>
    <w:p w:rsidR="0060088F" w:rsidRPr="00A52630" w:rsidRDefault="000F50F4" w:rsidP="0060088F">
      <w:pPr>
        <w:spacing w:line="228" w:lineRule="auto"/>
        <w:rPr>
          <w:rFonts w:ascii="TH SarabunPSK" w:hAnsi="TH SarabunPSK" w:cs="TH SarabunPSK"/>
          <w:color w:val="000000"/>
          <w:sz w:val="28"/>
          <w:u w:val="single"/>
        </w:rPr>
      </w:pPr>
      <w:r w:rsidRPr="00A52630">
        <w:rPr>
          <w:rStyle w:val="fontstyle01"/>
          <w:rFonts w:ascii="TH SarabunPSK" w:hAnsi="TH SarabunPSK" w:cs="TH SarabunPSK" w:hint="cs"/>
          <w:sz w:val="28"/>
          <w:szCs w:val="28"/>
          <w:cs/>
        </w:rPr>
        <w:t xml:space="preserve">   </w:t>
      </w:r>
      <w:r w:rsidR="0060088F" w:rsidRPr="00A52630">
        <w:rPr>
          <w:rStyle w:val="fontstyle01"/>
          <w:rFonts w:ascii="TH SarabunPSK" w:hAnsi="TH SarabunPSK" w:cs="TH SarabunPSK" w:hint="cs"/>
          <w:sz w:val="28"/>
          <w:szCs w:val="28"/>
          <w:cs/>
        </w:rPr>
        <w:t xml:space="preserve">บริษัทฯ </w:t>
      </w:r>
      <w:r w:rsidR="0060088F" w:rsidRPr="00A52630">
        <w:rPr>
          <w:rFonts w:ascii="TH SarabunPSK" w:hAnsi="TH SarabunPSK" w:cs="TH SarabunPSK"/>
          <w:color w:val="000000"/>
          <w:sz w:val="28"/>
          <w:cs/>
        </w:rPr>
        <w:t>สามารถพิจารณาความเสี่ยงของช่องทางการสร้างความสัมพันธ์ ได้ดังนี้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2"/>
        <w:gridCol w:w="1370"/>
      </w:tblGrid>
      <w:tr w:rsidR="00A52630" w:rsidRPr="00A52630" w:rsidTr="0060088F">
        <w:tc>
          <w:tcPr>
            <w:tcW w:w="7872" w:type="dxa"/>
            <w:shd w:val="clear" w:color="auto" w:fill="BDD6EE"/>
          </w:tcPr>
          <w:p w:rsidR="0060088F" w:rsidRPr="00A52630" w:rsidRDefault="0060088F" w:rsidP="003372B1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5263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ช่องทางการสร้างความสัมพันธ์</w:t>
            </w:r>
          </w:p>
        </w:tc>
        <w:tc>
          <w:tcPr>
            <w:tcW w:w="1370" w:type="dxa"/>
            <w:shd w:val="clear" w:color="auto" w:fill="BDD6EE"/>
          </w:tcPr>
          <w:p w:rsidR="0060088F" w:rsidRPr="00A52630" w:rsidRDefault="0060088F" w:rsidP="003372B1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5263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ค่าความเสี่ยง</w:t>
            </w:r>
          </w:p>
        </w:tc>
      </w:tr>
      <w:tr w:rsidR="00A52630" w:rsidRPr="00A52630" w:rsidTr="0060088F">
        <w:tc>
          <w:tcPr>
            <w:tcW w:w="7872" w:type="dxa"/>
            <w:shd w:val="clear" w:color="auto" w:fill="auto"/>
          </w:tcPr>
          <w:p w:rsidR="0060088F" w:rsidRPr="00A52630" w:rsidRDefault="0060088F" w:rsidP="003372B1">
            <w:pPr>
              <w:spacing w:line="240" w:lineRule="auto"/>
              <w:jc w:val="thaiDistribute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A5263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พบหน้าที่สำนักงาน หรือสาขาของผู้มีหน้าที่รายงาน หรือผ่านตัวแทนหรือนายหน้า</w:t>
            </w:r>
          </w:p>
        </w:tc>
        <w:tc>
          <w:tcPr>
            <w:tcW w:w="1370" w:type="dxa"/>
            <w:shd w:val="clear" w:color="auto" w:fill="auto"/>
          </w:tcPr>
          <w:p w:rsidR="0060088F" w:rsidRPr="00A52630" w:rsidRDefault="0060088F" w:rsidP="003372B1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5263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1</w:t>
            </w:r>
          </w:p>
        </w:tc>
      </w:tr>
      <w:tr w:rsidR="00A52630" w:rsidRPr="00A52630" w:rsidTr="0060088F">
        <w:tc>
          <w:tcPr>
            <w:tcW w:w="7872" w:type="dxa"/>
            <w:shd w:val="clear" w:color="auto" w:fill="auto"/>
          </w:tcPr>
          <w:p w:rsidR="0060088F" w:rsidRPr="00A52630" w:rsidRDefault="0060088F" w:rsidP="003372B1">
            <w:pPr>
              <w:spacing w:line="240" w:lineRule="auto"/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5263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ไม่พบหน้า</w:t>
            </w:r>
            <w:r w:rsidR="0072445F" w:rsidRPr="00A52630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A5263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แต่มีระดับการระบุและพิสูจน์ทราบตัวตนที่เข้มข้นสูงสุด รวมถึงมีระบบตรวจสอบความเคลื่อนไหวในการทำธุรกรรมของลูกค้า (</w:t>
            </w:r>
            <w:r w:rsidRPr="00A52630">
              <w:rPr>
                <w:rFonts w:ascii="TH SarabunPSK" w:hAnsi="TH SarabunPSK" w:cs="TH SarabunPSK"/>
                <w:color w:val="000000"/>
                <w:sz w:val="24"/>
                <w:szCs w:val="24"/>
              </w:rPr>
              <w:t>Customer monitoring system</w:t>
            </w:r>
            <w:r w:rsidRPr="00A5263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) ที่เหมาะสม </w:t>
            </w:r>
          </w:p>
        </w:tc>
        <w:tc>
          <w:tcPr>
            <w:tcW w:w="1370" w:type="dxa"/>
            <w:shd w:val="clear" w:color="auto" w:fill="auto"/>
          </w:tcPr>
          <w:p w:rsidR="0060088F" w:rsidRPr="00A52630" w:rsidRDefault="0060088F" w:rsidP="003372B1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5263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2</w:t>
            </w:r>
          </w:p>
        </w:tc>
      </w:tr>
      <w:tr w:rsidR="00A52630" w:rsidRPr="00A52630" w:rsidTr="0060088F">
        <w:tc>
          <w:tcPr>
            <w:tcW w:w="7872" w:type="dxa"/>
            <w:shd w:val="clear" w:color="auto" w:fill="auto"/>
          </w:tcPr>
          <w:p w:rsidR="0060088F" w:rsidRPr="00A52630" w:rsidRDefault="00CD18E0" w:rsidP="003372B1">
            <w:pPr>
              <w:spacing w:line="240" w:lineRule="auto"/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A5263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ไม่พบหน้า แต่</w:t>
            </w:r>
            <w:r w:rsidR="0060088F" w:rsidRPr="00A5263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มีระดับการระบุและพิสูจน์ทราบตัวตน รวมถึงมีระบบตรวจสอบความเคลื่อนไหวในการทำธุรกรรมของลูกค้า (</w:t>
            </w:r>
            <w:r w:rsidR="0060088F" w:rsidRPr="00A52630">
              <w:rPr>
                <w:rFonts w:ascii="TH SarabunPSK" w:hAnsi="TH SarabunPSK" w:cs="TH SarabunPSK"/>
                <w:color w:val="000000"/>
                <w:sz w:val="24"/>
                <w:szCs w:val="24"/>
              </w:rPr>
              <w:t>Customer monitoring system</w:t>
            </w:r>
            <w:r w:rsidR="0060088F" w:rsidRPr="00A5263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) แต่อาจไม่เข้มงวดมากนัก</w:t>
            </w:r>
          </w:p>
        </w:tc>
        <w:tc>
          <w:tcPr>
            <w:tcW w:w="1370" w:type="dxa"/>
            <w:shd w:val="clear" w:color="auto" w:fill="auto"/>
          </w:tcPr>
          <w:p w:rsidR="0060088F" w:rsidRPr="00A52630" w:rsidRDefault="0060088F" w:rsidP="003372B1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5263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3</w:t>
            </w:r>
          </w:p>
        </w:tc>
      </w:tr>
      <w:tr w:rsidR="00A52630" w:rsidRPr="00A52630" w:rsidTr="0060088F">
        <w:tc>
          <w:tcPr>
            <w:tcW w:w="7872" w:type="dxa"/>
            <w:shd w:val="clear" w:color="auto" w:fill="auto"/>
          </w:tcPr>
          <w:p w:rsidR="0060088F" w:rsidRPr="00A52630" w:rsidRDefault="0060088F" w:rsidP="003372B1">
            <w:pPr>
              <w:spacing w:line="240" w:lineRule="auto"/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5263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ไม่พบหน้า แต่ไม่มีระดับการระบุและพิสูจน์ทราบตัวตน รวมถึงมีระบบตรวจสอบความเคลื่อนไหวในการทำธุรกรรมของลูกค้า (</w:t>
            </w:r>
            <w:r w:rsidRPr="00A52630">
              <w:rPr>
                <w:rFonts w:ascii="TH SarabunPSK" w:hAnsi="TH SarabunPSK" w:cs="TH SarabunPSK"/>
                <w:color w:val="000000"/>
                <w:sz w:val="24"/>
                <w:szCs w:val="24"/>
              </w:rPr>
              <w:t>Customer monitoring system</w:t>
            </w:r>
            <w:r w:rsidRPr="00A5263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) ที่ยังไม่สมบูรณ์และเหมาะสม</w:t>
            </w:r>
          </w:p>
        </w:tc>
        <w:tc>
          <w:tcPr>
            <w:tcW w:w="1370" w:type="dxa"/>
            <w:shd w:val="clear" w:color="auto" w:fill="auto"/>
          </w:tcPr>
          <w:p w:rsidR="0060088F" w:rsidRPr="00A52630" w:rsidRDefault="0060088F" w:rsidP="003372B1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52630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</w:tr>
    </w:tbl>
    <w:p w:rsidR="00B47A6D" w:rsidRDefault="00B47A6D" w:rsidP="0060088F">
      <w:pPr>
        <w:spacing w:before="24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  <w:u w:val="single"/>
        </w:rPr>
      </w:pPr>
    </w:p>
    <w:p w:rsidR="00B47A6D" w:rsidRDefault="00B47A6D" w:rsidP="0060088F">
      <w:pPr>
        <w:spacing w:before="24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  <w:u w:val="single"/>
        </w:rPr>
      </w:pPr>
    </w:p>
    <w:p w:rsidR="00B91080" w:rsidRPr="00A52630" w:rsidRDefault="0060088F" w:rsidP="0060088F">
      <w:pPr>
        <w:spacing w:before="24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A52630">
        <w:rPr>
          <w:rFonts w:ascii="TH SarabunPSK" w:hAnsi="TH SarabunPSK" w:cs="TH SarabunPSK"/>
          <w:b/>
          <w:bCs/>
          <w:color w:val="000000"/>
          <w:sz w:val="28"/>
          <w:u w:val="single"/>
        </w:rPr>
        <w:t>5</w:t>
      </w:r>
      <w:r w:rsidR="00B91080" w:rsidRPr="00A52630">
        <w:rPr>
          <w:rFonts w:ascii="TH SarabunPSK" w:hAnsi="TH SarabunPSK" w:cs="TH SarabunPSK" w:hint="cs"/>
          <w:b/>
          <w:bCs/>
          <w:color w:val="000000"/>
          <w:sz w:val="28"/>
          <w:u w:val="single"/>
          <w:cs/>
        </w:rPr>
        <w:t>. กำหนดมาตรการในการบรรเทา</w:t>
      </w:r>
      <w:r w:rsidR="00B91080" w:rsidRPr="00A52630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ความเสี่ยงฯ</w:t>
      </w:r>
      <w:r w:rsidR="00B91080" w:rsidRPr="00A52630">
        <w:rPr>
          <w:rFonts w:ascii="TH SarabunPSK" w:hAnsi="TH SarabunPSK" w:cs="TH SarabunPSK" w:hint="cs"/>
          <w:b/>
          <w:bCs/>
          <w:color w:val="000000"/>
          <w:sz w:val="28"/>
        </w:rPr>
        <w:t xml:space="preserve"> </w:t>
      </w:r>
    </w:p>
    <w:p w:rsidR="006E40C3" w:rsidRPr="00A52630" w:rsidRDefault="006E40C3" w:rsidP="006E40C3">
      <w:pPr>
        <w:spacing w:line="240" w:lineRule="auto"/>
        <w:ind w:firstLine="1134"/>
        <w:jc w:val="thaiDistribute"/>
        <w:rPr>
          <w:rFonts w:ascii="TH SarabunPSK" w:hAnsi="TH SarabunPSK" w:cs="TH SarabunPSK" w:hint="cs"/>
          <w:color w:val="000000"/>
          <w:sz w:val="28"/>
        </w:rPr>
      </w:pPr>
      <w:r w:rsidRPr="00A52630">
        <w:rPr>
          <w:rFonts w:ascii="TH SarabunPSK" w:hAnsi="TH SarabunPSK" w:cs="TH SarabunPSK" w:hint="cs"/>
          <w:color w:val="000000"/>
          <w:sz w:val="28"/>
          <w:cs/>
        </w:rPr>
        <w:t>หลังจากที่</w:t>
      </w:r>
      <w:r w:rsidR="00C44114" w:rsidRPr="00A52630">
        <w:rPr>
          <w:rStyle w:val="fontstyle01"/>
          <w:rFonts w:ascii="TH SarabunPSK" w:hAnsi="TH SarabunPSK" w:cs="TH SarabunPSK" w:hint="cs"/>
          <w:sz w:val="28"/>
          <w:szCs w:val="28"/>
          <w:cs/>
        </w:rPr>
        <w:t xml:space="preserve">บริษัทฯ </w:t>
      </w:r>
      <w:r w:rsidRPr="00A52630">
        <w:rPr>
          <w:rFonts w:ascii="TH SarabunPSK" w:hAnsi="TH SarabunPSK" w:cs="TH SarabunPSK" w:hint="cs"/>
          <w:color w:val="000000"/>
          <w:sz w:val="28"/>
          <w:cs/>
        </w:rPr>
        <w:t>ได้</w:t>
      </w:r>
      <w:r w:rsidR="00B91080" w:rsidRPr="00A52630">
        <w:rPr>
          <w:rFonts w:ascii="TH SarabunPSK" w:hAnsi="TH SarabunPSK" w:cs="TH SarabunPSK" w:hint="cs"/>
          <w:color w:val="000000"/>
          <w:sz w:val="28"/>
          <w:cs/>
        </w:rPr>
        <w:t>ประเมินความเสี่ยง</w:t>
      </w:r>
      <w:r w:rsidR="00B91080" w:rsidRPr="00A52630">
        <w:rPr>
          <w:rStyle w:val="fontstyle01"/>
          <w:rFonts w:ascii="TH SarabunPSK" w:hAnsi="TH SarabunPSK" w:cs="TH SarabunPSK" w:hint="cs"/>
          <w:spacing w:val="-4"/>
          <w:sz w:val="28"/>
          <w:szCs w:val="28"/>
          <w:cs/>
        </w:rPr>
        <w:t>ด้านการฟอกเงินและการสนับสนุนทางการเงินแก่การก่อการร้าย</w:t>
      </w:r>
      <w:r w:rsidR="00B91080" w:rsidRPr="00A52630">
        <w:rPr>
          <w:rStyle w:val="fontstyle01"/>
          <w:rFonts w:ascii="TH SarabunPSK" w:hAnsi="TH SarabunPSK" w:cs="TH SarabunPSK" w:hint="cs"/>
          <w:sz w:val="28"/>
          <w:szCs w:val="28"/>
          <w:cs/>
        </w:rPr>
        <w:t>และการแพร่ขยายอาวุธที่มีอานุภาพทำลายล้างสูง</w:t>
      </w:r>
      <w:r w:rsidR="00B91080" w:rsidRPr="00A52630">
        <w:rPr>
          <w:rFonts w:ascii="TH SarabunPSK" w:hAnsi="TH SarabunPSK" w:cs="TH SarabunPSK" w:hint="cs"/>
          <w:color w:val="000000"/>
          <w:sz w:val="28"/>
          <w:cs/>
        </w:rPr>
        <w:t xml:space="preserve"> สำหรับ</w:t>
      </w:r>
      <w:r w:rsidR="00B91080" w:rsidRPr="00A52630">
        <w:rPr>
          <w:rStyle w:val="fontstyle01"/>
          <w:rFonts w:ascii="TH SarabunPSK" w:hAnsi="TH SarabunPSK" w:cs="TH SarabunPSK" w:hint="cs"/>
          <w:sz w:val="28"/>
          <w:szCs w:val="28"/>
          <w:cs/>
        </w:rPr>
        <w:t>ผลิตภัณฑ์</w:t>
      </w:r>
      <w:r w:rsidR="00C44114" w:rsidRPr="00A52630">
        <w:rPr>
          <w:rStyle w:val="fontstyle01"/>
          <w:rFonts w:ascii="TH SarabunPSK" w:hAnsi="TH SarabunPSK" w:cs="TH SarabunPSK" w:hint="cs"/>
          <w:sz w:val="28"/>
          <w:szCs w:val="28"/>
          <w:cs/>
        </w:rPr>
        <w:t>หรือ</w:t>
      </w:r>
      <w:r w:rsidR="00B91080" w:rsidRPr="00A52630">
        <w:rPr>
          <w:rStyle w:val="fontstyle01"/>
          <w:rFonts w:ascii="TH SarabunPSK" w:hAnsi="TH SarabunPSK" w:cs="TH SarabunPSK" w:hint="cs"/>
          <w:sz w:val="28"/>
          <w:szCs w:val="28"/>
          <w:cs/>
        </w:rPr>
        <w:t>บริการ</w:t>
      </w:r>
      <w:r w:rsidRPr="00A5263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C44114" w:rsidRPr="00A52630">
        <w:rPr>
          <w:rFonts w:ascii="TH SarabunPSK" w:hAnsi="TH SarabunPSK" w:cs="TH SarabunPSK" w:hint="cs"/>
          <w:color w:val="000000"/>
          <w:sz w:val="28"/>
          <w:cs/>
        </w:rPr>
        <w:t>...........................</w:t>
      </w:r>
      <w:r w:rsidRPr="00A52630">
        <w:rPr>
          <w:rFonts w:ascii="TH SarabunPSK" w:hAnsi="TH SarabunPSK" w:cs="TH SarabunPSK" w:hint="cs"/>
          <w:color w:val="000000"/>
          <w:sz w:val="28"/>
          <w:cs/>
        </w:rPr>
        <w:t xml:space="preserve"> พบว่า เป็น</w:t>
      </w:r>
      <w:r w:rsidRPr="00A52630">
        <w:rPr>
          <w:rStyle w:val="fontstyle01"/>
          <w:rFonts w:ascii="TH SarabunPSK" w:hAnsi="TH SarabunPSK" w:cs="TH SarabunPSK" w:hint="cs"/>
          <w:sz w:val="28"/>
          <w:szCs w:val="28"/>
          <w:cs/>
        </w:rPr>
        <w:t>ผลิตภัณฑ์</w:t>
      </w:r>
      <w:r w:rsidR="00C44114" w:rsidRPr="00A52630">
        <w:rPr>
          <w:rStyle w:val="fontstyle01"/>
          <w:rFonts w:ascii="TH SarabunPSK" w:hAnsi="TH SarabunPSK" w:cs="TH SarabunPSK" w:hint="cs"/>
          <w:sz w:val="28"/>
          <w:szCs w:val="28"/>
          <w:cs/>
        </w:rPr>
        <w:t>หรือ</w:t>
      </w:r>
      <w:r w:rsidRPr="00A52630">
        <w:rPr>
          <w:rStyle w:val="fontstyle01"/>
          <w:rFonts w:ascii="TH SarabunPSK" w:hAnsi="TH SarabunPSK" w:cs="TH SarabunPSK" w:hint="cs"/>
          <w:sz w:val="28"/>
          <w:szCs w:val="28"/>
          <w:cs/>
        </w:rPr>
        <w:t>บริการ</w:t>
      </w:r>
      <w:r w:rsidRPr="00A52630">
        <w:rPr>
          <w:rFonts w:ascii="TH SarabunPSK" w:hAnsi="TH SarabunPSK" w:cs="TH SarabunPSK" w:hint="cs"/>
          <w:color w:val="000000"/>
          <w:sz w:val="28"/>
          <w:cs/>
        </w:rPr>
        <w:t>ที่มีความเสี่ยง</w:t>
      </w:r>
      <w:r w:rsidR="00C44114" w:rsidRPr="00A52630">
        <w:rPr>
          <w:rFonts w:ascii="TH SarabunPSK" w:hAnsi="TH SarabunPSK" w:cs="TH SarabunPSK" w:hint="cs"/>
          <w:color w:val="000000"/>
          <w:sz w:val="28"/>
          <w:cs/>
        </w:rPr>
        <w:t>..............</w:t>
      </w:r>
      <w:r w:rsidRPr="00A5263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C44114" w:rsidRPr="00A52630">
        <w:rPr>
          <w:rStyle w:val="fontstyle01"/>
          <w:rFonts w:ascii="TH SarabunPSK" w:hAnsi="TH SarabunPSK" w:cs="TH SarabunPSK" w:hint="cs"/>
          <w:sz w:val="28"/>
          <w:szCs w:val="28"/>
          <w:cs/>
        </w:rPr>
        <w:t xml:space="preserve">บริษัทฯ </w:t>
      </w:r>
      <w:r w:rsidRPr="00A52630">
        <w:rPr>
          <w:rFonts w:ascii="TH SarabunPSK" w:hAnsi="TH SarabunPSK" w:cs="TH SarabunPSK" w:hint="cs"/>
          <w:color w:val="000000"/>
          <w:sz w:val="28"/>
          <w:cs/>
        </w:rPr>
        <w:t>จึงกำหนดมาตรการในการบรรเทาความเสี่ยง ดังนี้</w:t>
      </w:r>
    </w:p>
    <w:p w:rsidR="00B47A6D" w:rsidRDefault="00243B70" w:rsidP="00B47A6D">
      <w:pPr>
        <w:spacing w:line="240" w:lineRule="auto"/>
        <w:ind w:firstLine="1134"/>
        <w:jc w:val="thaiDistribute"/>
        <w:rPr>
          <w:rFonts w:ascii="TH SarabunPSK" w:hAnsi="TH SarabunPSK" w:cs="TH SarabunPSK"/>
          <w:color w:val="000000"/>
          <w:sz w:val="28"/>
        </w:rPr>
      </w:pPr>
      <w:r w:rsidRPr="00A52630">
        <w:rPr>
          <w:rFonts w:ascii="TH SarabunPSK" w:hAnsi="TH SarabunPSK" w:cs="TH SarabunPSK" w:hint="cs"/>
          <w:color w:val="000000"/>
          <w:sz w:val="28"/>
        </w:rPr>
        <w:t>(</w:t>
      </w:r>
      <w:r w:rsidR="00622B18" w:rsidRPr="00A52630">
        <w:rPr>
          <w:rFonts w:ascii="TH SarabunPSK" w:hAnsi="TH SarabunPSK" w:cs="TH SarabunPSK" w:hint="cs"/>
          <w:color w:val="000000"/>
          <w:sz w:val="28"/>
        </w:rPr>
        <w:t>1</w:t>
      </w:r>
      <w:r w:rsidRPr="00A52630">
        <w:rPr>
          <w:rFonts w:ascii="TH SarabunPSK" w:hAnsi="TH SarabunPSK" w:cs="TH SarabunPSK" w:hint="cs"/>
          <w:color w:val="000000"/>
          <w:sz w:val="28"/>
        </w:rPr>
        <w:t>)</w:t>
      </w:r>
      <w:r w:rsidR="006E40C3" w:rsidRPr="00A5263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C44114" w:rsidRPr="00A52630">
        <w:rPr>
          <w:rFonts w:ascii="TH SarabunPSK" w:hAnsi="TH SarabunPSK" w:cs="TH SarabunPSK" w:hint="cs"/>
          <w:color w:val="000000"/>
          <w:spacing w:val="-6"/>
          <w:sz w:val="28"/>
          <w:cs/>
        </w:rPr>
        <w:t>จำกัดวงเงินในการทำธุรกรรม</w:t>
      </w:r>
      <w:r w:rsidR="008D79CB" w:rsidRPr="00A52630">
        <w:rPr>
          <w:rFonts w:ascii="TH SarabunPSK" w:hAnsi="TH SarabunPSK" w:cs="TH SarabunPSK" w:hint="cs"/>
          <w:color w:val="000000"/>
          <w:sz w:val="28"/>
          <w:cs/>
        </w:rPr>
        <w:t>ไม่เกิน ............. บาท</w:t>
      </w:r>
      <w:r w:rsidR="007303E0" w:rsidRPr="00A52630">
        <w:rPr>
          <w:rFonts w:ascii="TH SarabunPSK" w:hAnsi="TH SarabunPSK" w:cs="TH SarabunPSK" w:hint="cs"/>
          <w:color w:val="000000"/>
          <w:sz w:val="28"/>
          <w:cs/>
        </w:rPr>
        <w:t>ต่อ</w:t>
      </w:r>
      <w:r w:rsidR="008D79CB" w:rsidRPr="00A52630">
        <w:rPr>
          <w:rFonts w:ascii="TH SarabunPSK" w:hAnsi="TH SarabunPSK" w:cs="TH SarabunPSK" w:hint="cs"/>
          <w:color w:val="000000"/>
          <w:sz w:val="28"/>
          <w:cs/>
        </w:rPr>
        <w:t>เดือน</w:t>
      </w:r>
      <w:r w:rsidR="004E0654" w:rsidRPr="00A52630">
        <w:rPr>
          <w:rFonts w:ascii="TH SarabunPSK" w:hAnsi="TH SarabunPSK" w:cs="TH SarabunPSK"/>
          <w:color w:val="000000"/>
          <w:sz w:val="28"/>
        </w:rPr>
        <w:t xml:space="preserve"> </w:t>
      </w:r>
      <w:r w:rsidR="004E0654" w:rsidRPr="00A52630">
        <w:rPr>
          <w:rFonts w:ascii="TH SarabunPSK" w:hAnsi="TH SarabunPSK" w:cs="TH SarabunPSK" w:hint="cs"/>
          <w:color w:val="000000"/>
          <w:sz w:val="28"/>
          <w:cs/>
        </w:rPr>
        <w:t>และ</w:t>
      </w:r>
      <w:r w:rsidR="00B47A6D" w:rsidRPr="00A52630">
        <w:rPr>
          <w:rFonts w:ascii="TH SarabunPSK" w:hAnsi="TH SarabunPSK" w:cs="TH SarabunPSK" w:hint="cs"/>
          <w:color w:val="000000"/>
          <w:sz w:val="28"/>
          <w:cs/>
        </w:rPr>
        <w:t>สำหรับลูกค้าที่มีความเสี่ยงสูง</w:t>
      </w:r>
      <w:r w:rsidR="00B47A6D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E0654" w:rsidRPr="00A52630">
        <w:rPr>
          <w:rFonts w:ascii="TH SarabunPSK" w:hAnsi="TH SarabunPSK" w:cs="TH SarabunPSK" w:hint="cs"/>
          <w:color w:val="000000"/>
          <w:sz w:val="28"/>
          <w:cs/>
        </w:rPr>
        <w:t xml:space="preserve">จำกัดการทำธุรกรรมไม่เกิน </w:t>
      </w:r>
      <w:r w:rsidR="004E0654" w:rsidRPr="00A52630">
        <w:rPr>
          <w:rFonts w:ascii="TH SarabunPSK" w:hAnsi="TH SarabunPSK" w:cs="TH SarabunPSK" w:hint="cs"/>
          <w:color w:val="000000"/>
          <w:sz w:val="28"/>
        </w:rPr>
        <w:t>………..</w:t>
      </w:r>
      <w:r w:rsidR="004E0654" w:rsidRPr="00A5263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963612" w:rsidRPr="00A52630">
        <w:rPr>
          <w:rFonts w:ascii="TH SarabunPSK" w:hAnsi="TH SarabunPSK" w:cs="TH SarabunPSK" w:hint="cs"/>
          <w:color w:val="000000"/>
          <w:sz w:val="28"/>
          <w:cs/>
        </w:rPr>
        <w:t>บาท</w:t>
      </w:r>
      <w:r w:rsidR="007303E0" w:rsidRPr="00A52630">
        <w:rPr>
          <w:rFonts w:ascii="TH SarabunPSK" w:hAnsi="TH SarabunPSK" w:cs="TH SarabunPSK" w:hint="cs"/>
          <w:color w:val="000000"/>
          <w:sz w:val="28"/>
          <w:cs/>
        </w:rPr>
        <w:t>ต่อต่อเดือน</w:t>
      </w:r>
      <w:r w:rsidR="007303E0" w:rsidRPr="00A52630">
        <w:rPr>
          <w:rFonts w:ascii="TH SarabunPSK" w:hAnsi="TH SarabunPSK" w:cs="TH SarabunPSK"/>
          <w:color w:val="000000"/>
          <w:sz w:val="28"/>
        </w:rPr>
        <w:t xml:space="preserve"> </w:t>
      </w:r>
    </w:p>
    <w:p w:rsidR="007303E0" w:rsidRDefault="007303E0" w:rsidP="00B47A6D">
      <w:pPr>
        <w:spacing w:line="240" w:lineRule="auto"/>
        <w:ind w:firstLine="1134"/>
        <w:jc w:val="thaiDistribute"/>
        <w:rPr>
          <w:rFonts w:ascii="TH SarabunPSK" w:hAnsi="TH SarabunPSK" w:cs="TH SarabunPSK"/>
          <w:color w:val="000000"/>
          <w:sz w:val="28"/>
        </w:rPr>
      </w:pPr>
      <w:r w:rsidRPr="00A52630">
        <w:rPr>
          <w:rFonts w:ascii="TH SarabunPSK" w:hAnsi="TH SarabunPSK" w:cs="TH SarabunPSK" w:hint="cs"/>
          <w:color w:val="000000"/>
          <w:sz w:val="28"/>
          <w:cs/>
        </w:rPr>
        <w:t>(2) ไม่รับทำธุรกรรมกับลูกค้าที่มาจากประเทศ..........................................................................................</w:t>
      </w:r>
    </w:p>
    <w:p w:rsidR="00A86A3B" w:rsidRPr="00A52630" w:rsidRDefault="00A86A3B" w:rsidP="00B47A6D">
      <w:pPr>
        <w:spacing w:line="240" w:lineRule="auto"/>
        <w:ind w:firstLine="1134"/>
        <w:jc w:val="thaiDistribute"/>
        <w:rPr>
          <w:rFonts w:ascii="TH SarabunPSK" w:hAnsi="TH SarabunPSK" w:cs="TH SarabunPSK" w:hint="cs"/>
          <w:color w:val="000000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(3) กำ</w:t>
      </w:r>
      <w:r w:rsidRPr="00812169">
        <w:rPr>
          <w:rFonts w:ascii="TH SarabunPSK" w:hAnsi="TH SarabunPSK" w:cs="TH SarabunPSK" w:hint="cs"/>
          <w:sz w:val="28"/>
          <w:cs/>
        </w:rPr>
        <w:t>หนดให้มีการทบทวนความเสี่ยงของผลิตภัณฑ์หรือบริการทุกๆ ..... ปี</w:t>
      </w:r>
    </w:p>
    <w:sectPr w:rsidR="00A86A3B" w:rsidRPr="00A52630" w:rsidSect="001456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CAB" w:rsidRDefault="00DC7CAB" w:rsidP="0076540B">
      <w:pPr>
        <w:spacing w:line="240" w:lineRule="auto"/>
      </w:pPr>
      <w:r>
        <w:separator/>
      </w:r>
    </w:p>
  </w:endnote>
  <w:endnote w:type="continuationSeparator" w:id="0">
    <w:p w:rsidR="00DC7CAB" w:rsidRDefault="00DC7CAB" w:rsidP="007654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 Bold">
    <w:altName w:val="Times New Roman"/>
    <w:panose1 w:val="020B0500040200020003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E54" w:rsidRDefault="00AF4E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40B" w:rsidRPr="0076540B" w:rsidRDefault="00C64D47" w:rsidP="0076540B">
    <w:pPr>
      <w:pStyle w:val="Footer"/>
      <w:jc w:val="right"/>
      <w:rPr>
        <w:rFonts w:ascii="TH SarabunPSK" w:hAnsi="TH SarabunPSK" w:cs="TH SarabunPSK"/>
        <w:sz w:val="28"/>
      </w:rPr>
    </w:pPr>
    <w:r w:rsidRPr="0076540B">
      <w:rPr>
        <w:rFonts w:ascii="TH SarabunPSK" w:hAnsi="TH SarabunPSK" w:cs="TH SarabunPSK"/>
        <w:sz w:val="28"/>
      </w:rPr>
      <w:fldChar w:fldCharType="begin"/>
    </w:r>
    <w:r w:rsidR="0076540B" w:rsidRPr="0076540B">
      <w:rPr>
        <w:rFonts w:ascii="TH SarabunPSK" w:hAnsi="TH SarabunPSK" w:cs="TH SarabunPSK"/>
        <w:sz w:val="28"/>
      </w:rPr>
      <w:instrText xml:space="preserve"> PAGE   \* MERGEFORMAT </w:instrText>
    </w:r>
    <w:r w:rsidRPr="0076540B">
      <w:rPr>
        <w:rFonts w:ascii="TH SarabunPSK" w:hAnsi="TH SarabunPSK" w:cs="TH SarabunPSK"/>
        <w:sz w:val="28"/>
      </w:rPr>
      <w:fldChar w:fldCharType="separate"/>
    </w:r>
    <w:r w:rsidR="002C3764" w:rsidRPr="002C3764">
      <w:rPr>
        <w:rFonts w:ascii="TH SarabunPSK" w:hAnsi="TH SarabunPSK" w:cs="TH SarabunPSK"/>
        <w:noProof/>
        <w:sz w:val="28"/>
        <w:lang w:val="th-TH"/>
      </w:rPr>
      <w:t>1</w:t>
    </w:r>
    <w:r w:rsidRPr="0076540B">
      <w:rPr>
        <w:rFonts w:ascii="TH SarabunPSK" w:hAnsi="TH SarabunPSK" w:cs="TH SarabunPSK"/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E54" w:rsidRDefault="00AF4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CAB" w:rsidRDefault="00DC7CAB" w:rsidP="0076540B">
      <w:pPr>
        <w:spacing w:line="240" w:lineRule="auto"/>
      </w:pPr>
      <w:r>
        <w:separator/>
      </w:r>
    </w:p>
  </w:footnote>
  <w:footnote w:type="continuationSeparator" w:id="0">
    <w:p w:rsidR="00DC7CAB" w:rsidRDefault="00DC7CAB" w:rsidP="007654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E54" w:rsidRDefault="00AF4E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E54" w:rsidRDefault="00AF4E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E54" w:rsidRDefault="00AF4E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F4BB6"/>
    <w:multiLevelType w:val="hybridMultilevel"/>
    <w:tmpl w:val="3AECD238"/>
    <w:lvl w:ilvl="0" w:tplc="BDE6D0BC">
      <w:start w:val="4"/>
      <w:numFmt w:val="bullet"/>
      <w:lvlText w:val="-"/>
      <w:lvlJc w:val="left"/>
      <w:pPr>
        <w:ind w:left="10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5C2252C7"/>
    <w:multiLevelType w:val="hybridMultilevel"/>
    <w:tmpl w:val="1E8073EA"/>
    <w:lvl w:ilvl="0" w:tplc="854081E2">
      <w:start w:val="6"/>
      <w:numFmt w:val="bullet"/>
      <w:lvlText w:val=""/>
      <w:lvlJc w:val="left"/>
      <w:pPr>
        <w:ind w:left="-66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E5"/>
    <w:rsid w:val="00004072"/>
    <w:rsid w:val="00032850"/>
    <w:rsid w:val="000432DF"/>
    <w:rsid w:val="0004707D"/>
    <w:rsid w:val="00071AA4"/>
    <w:rsid w:val="00082930"/>
    <w:rsid w:val="000C2AF9"/>
    <w:rsid w:val="000F50F4"/>
    <w:rsid w:val="000F7C42"/>
    <w:rsid w:val="001054E2"/>
    <w:rsid w:val="0010614C"/>
    <w:rsid w:val="001123B2"/>
    <w:rsid w:val="00114F44"/>
    <w:rsid w:val="00123C4A"/>
    <w:rsid w:val="001243F4"/>
    <w:rsid w:val="0013537A"/>
    <w:rsid w:val="0014563B"/>
    <w:rsid w:val="001A3FE2"/>
    <w:rsid w:val="001E5911"/>
    <w:rsid w:val="00212A6E"/>
    <w:rsid w:val="00220271"/>
    <w:rsid w:val="002277D4"/>
    <w:rsid w:val="002301D7"/>
    <w:rsid w:val="00243B70"/>
    <w:rsid w:val="00250683"/>
    <w:rsid w:val="00262383"/>
    <w:rsid w:val="00291F4D"/>
    <w:rsid w:val="002A71A5"/>
    <w:rsid w:val="002B0A3C"/>
    <w:rsid w:val="002C3764"/>
    <w:rsid w:val="002C4C57"/>
    <w:rsid w:val="002D257F"/>
    <w:rsid w:val="002E2D28"/>
    <w:rsid w:val="002E4584"/>
    <w:rsid w:val="00327098"/>
    <w:rsid w:val="003372B1"/>
    <w:rsid w:val="00384392"/>
    <w:rsid w:val="00386133"/>
    <w:rsid w:val="003C06A6"/>
    <w:rsid w:val="003C088F"/>
    <w:rsid w:val="003F6DF1"/>
    <w:rsid w:val="00412C31"/>
    <w:rsid w:val="004337BC"/>
    <w:rsid w:val="0044654F"/>
    <w:rsid w:val="00470824"/>
    <w:rsid w:val="00475EB3"/>
    <w:rsid w:val="004A6CD1"/>
    <w:rsid w:val="004D48A2"/>
    <w:rsid w:val="004E0654"/>
    <w:rsid w:val="00512827"/>
    <w:rsid w:val="0052092C"/>
    <w:rsid w:val="00520FA0"/>
    <w:rsid w:val="005237CE"/>
    <w:rsid w:val="00527A80"/>
    <w:rsid w:val="00540D7D"/>
    <w:rsid w:val="00561B75"/>
    <w:rsid w:val="005674DA"/>
    <w:rsid w:val="00570664"/>
    <w:rsid w:val="00584C67"/>
    <w:rsid w:val="00591469"/>
    <w:rsid w:val="00593658"/>
    <w:rsid w:val="005C6790"/>
    <w:rsid w:val="005D5B28"/>
    <w:rsid w:val="005D5DE3"/>
    <w:rsid w:val="005E0E90"/>
    <w:rsid w:val="005E0F39"/>
    <w:rsid w:val="005E7BF4"/>
    <w:rsid w:val="0060088F"/>
    <w:rsid w:val="00603D30"/>
    <w:rsid w:val="0061001A"/>
    <w:rsid w:val="00622B18"/>
    <w:rsid w:val="00643E0C"/>
    <w:rsid w:val="00651C6A"/>
    <w:rsid w:val="006608E7"/>
    <w:rsid w:val="00666A0D"/>
    <w:rsid w:val="006D0C06"/>
    <w:rsid w:val="006D3C9D"/>
    <w:rsid w:val="006E106D"/>
    <w:rsid w:val="006E40C3"/>
    <w:rsid w:val="007120E5"/>
    <w:rsid w:val="0072445F"/>
    <w:rsid w:val="00724C4B"/>
    <w:rsid w:val="007303E0"/>
    <w:rsid w:val="007338E3"/>
    <w:rsid w:val="00745173"/>
    <w:rsid w:val="00763F51"/>
    <w:rsid w:val="0076540B"/>
    <w:rsid w:val="00783139"/>
    <w:rsid w:val="00786DEC"/>
    <w:rsid w:val="007944AA"/>
    <w:rsid w:val="007D729C"/>
    <w:rsid w:val="007E259B"/>
    <w:rsid w:val="007E7E0B"/>
    <w:rsid w:val="007F408F"/>
    <w:rsid w:val="007F7DF2"/>
    <w:rsid w:val="00800564"/>
    <w:rsid w:val="00812169"/>
    <w:rsid w:val="008144A4"/>
    <w:rsid w:val="008549BE"/>
    <w:rsid w:val="00863670"/>
    <w:rsid w:val="008641F4"/>
    <w:rsid w:val="008653F1"/>
    <w:rsid w:val="00893DAA"/>
    <w:rsid w:val="008C163C"/>
    <w:rsid w:val="008D2DCD"/>
    <w:rsid w:val="008D79CB"/>
    <w:rsid w:val="008E32EE"/>
    <w:rsid w:val="008F447B"/>
    <w:rsid w:val="00915F09"/>
    <w:rsid w:val="00930ADB"/>
    <w:rsid w:val="00936932"/>
    <w:rsid w:val="00963612"/>
    <w:rsid w:val="00997B34"/>
    <w:rsid w:val="009A0BCA"/>
    <w:rsid w:val="009A5C3F"/>
    <w:rsid w:val="009B0903"/>
    <w:rsid w:val="009B3361"/>
    <w:rsid w:val="009E6366"/>
    <w:rsid w:val="009E7DCA"/>
    <w:rsid w:val="00A11CD8"/>
    <w:rsid w:val="00A37FD9"/>
    <w:rsid w:val="00A52630"/>
    <w:rsid w:val="00A86A3B"/>
    <w:rsid w:val="00AB3C22"/>
    <w:rsid w:val="00AB6560"/>
    <w:rsid w:val="00AE7B51"/>
    <w:rsid w:val="00AE7F94"/>
    <w:rsid w:val="00AF4E54"/>
    <w:rsid w:val="00B13997"/>
    <w:rsid w:val="00B16420"/>
    <w:rsid w:val="00B47A6D"/>
    <w:rsid w:val="00B707C9"/>
    <w:rsid w:val="00B80B01"/>
    <w:rsid w:val="00B9007F"/>
    <w:rsid w:val="00B91080"/>
    <w:rsid w:val="00BA75B6"/>
    <w:rsid w:val="00BB141A"/>
    <w:rsid w:val="00BB2067"/>
    <w:rsid w:val="00BC6269"/>
    <w:rsid w:val="00BD2CE7"/>
    <w:rsid w:val="00BD5044"/>
    <w:rsid w:val="00BE15A5"/>
    <w:rsid w:val="00BF52BC"/>
    <w:rsid w:val="00BF7302"/>
    <w:rsid w:val="00C3269F"/>
    <w:rsid w:val="00C34F74"/>
    <w:rsid w:val="00C3725B"/>
    <w:rsid w:val="00C44114"/>
    <w:rsid w:val="00C51007"/>
    <w:rsid w:val="00C62028"/>
    <w:rsid w:val="00C62F12"/>
    <w:rsid w:val="00C64D47"/>
    <w:rsid w:val="00C72A66"/>
    <w:rsid w:val="00C75E43"/>
    <w:rsid w:val="00CA2D17"/>
    <w:rsid w:val="00CD18E0"/>
    <w:rsid w:val="00CD771A"/>
    <w:rsid w:val="00D14677"/>
    <w:rsid w:val="00D16204"/>
    <w:rsid w:val="00D2449C"/>
    <w:rsid w:val="00D51296"/>
    <w:rsid w:val="00D607E4"/>
    <w:rsid w:val="00D6215D"/>
    <w:rsid w:val="00D625FB"/>
    <w:rsid w:val="00D84210"/>
    <w:rsid w:val="00D97F7B"/>
    <w:rsid w:val="00DB47A0"/>
    <w:rsid w:val="00DC7CAB"/>
    <w:rsid w:val="00DE0657"/>
    <w:rsid w:val="00E041B7"/>
    <w:rsid w:val="00E16D61"/>
    <w:rsid w:val="00E520F6"/>
    <w:rsid w:val="00E545E7"/>
    <w:rsid w:val="00E8280F"/>
    <w:rsid w:val="00E93523"/>
    <w:rsid w:val="00EC1D0D"/>
    <w:rsid w:val="00EE449E"/>
    <w:rsid w:val="00EE53D9"/>
    <w:rsid w:val="00EF62B1"/>
    <w:rsid w:val="00F143C7"/>
    <w:rsid w:val="00F16BDA"/>
    <w:rsid w:val="00F42269"/>
    <w:rsid w:val="00F4301A"/>
    <w:rsid w:val="00F83C31"/>
    <w:rsid w:val="00F870B0"/>
    <w:rsid w:val="00FA1672"/>
    <w:rsid w:val="00FC0134"/>
    <w:rsid w:val="00FE2EFF"/>
    <w:rsid w:val="00FF2BD6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4C1FFF-0650-44A1-9794-CAAE079F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29C"/>
    <w:pPr>
      <w:spacing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7120E5"/>
    <w:rPr>
      <w:rFonts w:ascii="Angsana New" w:hAnsi="Angsana New" w:cs="Angsana New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rsid w:val="007120E5"/>
    <w:rPr>
      <w:rFonts w:ascii="Angsana New" w:hAnsi="Angsana New" w:cs="Angsana New" w:hint="default"/>
      <w:b w:val="0"/>
      <w:bCs w:val="0"/>
      <w:i w:val="0"/>
      <w:iCs w:val="0"/>
      <w:color w:val="0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7120E5"/>
    <w:pPr>
      <w:ind w:left="720"/>
      <w:contextualSpacing/>
    </w:pPr>
  </w:style>
  <w:style w:type="table" w:styleId="TableGrid">
    <w:name w:val="Table Grid"/>
    <w:basedOn w:val="TableNormal"/>
    <w:uiPriority w:val="59"/>
    <w:rsid w:val="00C34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540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40B"/>
  </w:style>
  <w:style w:type="paragraph" w:styleId="Footer">
    <w:name w:val="footer"/>
    <w:basedOn w:val="Normal"/>
    <w:link w:val="FooterChar"/>
    <w:uiPriority w:val="99"/>
    <w:unhideWhenUsed/>
    <w:rsid w:val="0076540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40B"/>
  </w:style>
  <w:style w:type="paragraph" w:styleId="NoSpacing">
    <w:name w:val="No Spacing"/>
    <w:uiPriority w:val="1"/>
    <w:qFormat/>
    <w:rsid w:val="00812169"/>
    <w:rPr>
      <w:sz w:val="22"/>
      <w:szCs w:val="28"/>
    </w:rPr>
  </w:style>
  <w:style w:type="character" w:styleId="Hyperlink">
    <w:name w:val="Hyperlink"/>
    <w:uiPriority w:val="99"/>
    <w:unhideWhenUsed/>
    <w:rsid w:val="009B336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47A6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es2.amlo.go.th/content/detail/47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6357</CharactersWithSpaces>
  <SharedDoc>false</SharedDoc>
  <HLinks>
    <vt:vector size="12" baseType="variant">
      <vt:variant>
        <vt:i4>6488112</vt:i4>
      </vt:variant>
      <vt:variant>
        <vt:i4>3</vt:i4>
      </vt:variant>
      <vt:variant>
        <vt:i4>0</vt:i4>
      </vt:variant>
      <vt:variant>
        <vt:i4>5</vt:i4>
      </vt:variant>
      <vt:variant>
        <vt:lpwstr>https://ses2.amlo.go.th/content/detail/474</vt:lpwstr>
      </vt:variant>
      <vt:variant>
        <vt:lpwstr/>
      </vt:variant>
      <vt:variant>
        <vt:i4>6488112</vt:i4>
      </vt:variant>
      <vt:variant>
        <vt:i4>0</vt:i4>
      </vt:variant>
      <vt:variant>
        <vt:i4>0</vt:i4>
      </vt:variant>
      <vt:variant>
        <vt:i4>5</vt:i4>
      </vt:variant>
      <vt:variant>
        <vt:lpwstr>https://ses2.amlo.go.th/content/detail/474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น.ส.ตองทิพย์ ปิณจีเสคิกุล</cp:lastModifiedBy>
  <cp:revision>2</cp:revision>
  <cp:lastPrinted>2021-08-25T09:12:00Z</cp:lastPrinted>
  <dcterms:created xsi:type="dcterms:W3CDTF">2025-01-15T08:50:00Z</dcterms:created>
  <dcterms:modified xsi:type="dcterms:W3CDTF">2025-01-15T08:50:00Z</dcterms:modified>
</cp:coreProperties>
</file>